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C1D" w:rsidRDefault="00D62C1D" w:rsidP="00D62C1D">
      <w:pPr>
        <w:pStyle w:val="3"/>
        <w:spacing w:before="66"/>
        <w:rPr>
          <w:rFonts w:ascii="Times New Roman" w:eastAsia="Times New Roman"/>
        </w:rPr>
      </w:pPr>
      <w:r>
        <w:t xml:space="preserve">附件 </w:t>
      </w:r>
      <w:r>
        <w:rPr>
          <w:rFonts w:ascii="Times New Roman" w:eastAsia="Times New Roman"/>
        </w:rPr>
        <w:t>3</w:t>
      </w:r>
    </w:p>
    <w:p w:rsidR="00D62C1D" w:rsidRDefault="00D62C1D" w:rsidP="00D62C1D">
      <w:pPr>
        <w:pStyle w:val="a7"/>
        <w:rPr>
          <w:rFonts w:ascii="Times New Roman"/>
          <w:sz w:val="20"/>
        </w:rPr>
      </w:pPr>
    </w:p>
    <w:p w:rsidR="00D62C1D" w:rsidRDefault="00D62C1D" w:rsidP="00D62C1D">
      <w:pPr>
        <w:pStyle w:val="a7"/>
        <w:rPr>
          <w:rFonts w:ascii="Times New Roman"/>
          <w:sz w:val="20"/>
        </w:rPr>
      </w:pPr>
    </w:p>
    <w:p w:rsidR="00D62C1D" w:rsidRDefault="00D62C1D" w:rsidP="00D62C1D">
      <w:pPr>
        <w:pStyle w:val="a7"/>
        <w:spacing w:before="9"/>
        <w:rPr>
          <w:rFonts w:ascii="Times New Roman"/>
          <w:sz w:val="24"/>
        </w:rPr>
      </w:pPr>
    </w:p>
    <w:p w:rsidR="00D62C1D" w:rsidRDefault="00D62C1D" w:rsidP="00D62C1D">
      <w:pPr>
        <w:spacing w:line="604" w:lineRule="exact"/>
        <w:ind w:right="706"/>
        <w:jc w:val="center"/>
        <w:rPr>
          <w:rFonts w:ascii="Microsoft JhengHei" w:eastAsia="Microsoft JhengHei"/>
          <w:b/>
          <w:sz w:val="36"/>
        </w:rPr>
      </w:pPr>
      <w:r>
        <w:rPr>
          <w:rFonts w:ascii="Times New Roman" w:eastAsia="Times New Roman"/>
          <w:sz w:val="36"/>
        </w:rPr>
        <w:t xml:space="preserve">2019 </w:t>
      </w:r>
      <w:r>
        <w:rPr>
          <w:rFonts w:ascii="Microsoft JhengHei" w:eastAsia="Microsoft JhengHei" w:hint="eastAsia"/>
          <w:b/>
          <w:sz w:val="36"/>
        </w:rPr>
        <w:t>年度江苏政府留学奖学金申请推荐简章</w:t>
      </w:r>
    </w:p>
    <w:p w:rsidR="00D62C1D" w:rsidRDefault="00D62C1D" w:rsidP="00D62C1D">
      <w:pPr>
        <w:pStyle w:val="a7"/>
        <w:spacing w:before="16"/>
        <w:rPr>
          <w:rFonts w:ascii="Microsoft JhengHei"/>
          <w:b/>
          <w:sz w:val="35"/>
        </w:rPr>
      </w:pPr>
    </w:p>
    <w:p w:rsidR="00D62C1D" w:rsidRDefault="00D62C1D" w:rsidP="00D62C1D">
      <w:pPr>
        <w:pStyle w:val="a7"/>
        <w:spacing w:line="348" w:lineRule="auto"/>
        <w:ind w:left="226" w:right="929" w:firstLine="561"/>
        <w:jc w:val="both"/>
      </w:pPr>
      <w:r>
        <w:rPr>
          <w:w w:val="95"/>
        </w:rPr>
        <w:t>江苏政府留学奖学金是由省财政专项拨款、省教育厅牵头管理、面 向社会各行业的公费出国留学项目</w:t>
      </w:r>
      <w:r>
        <w:rPr>
          <w:rFonts w:ascii="Times New Roman" w:eastAsia="Times New Roman"/>
          <w:w w:val="95"/>
        </w:rPr>
        <w:t>,</w:t>
      </w:r>
      <w:r>
        <w:rPr>
          <w:w w:val="95"/>
        </w:rPr>
        <w:t xml:space="preserve">担负着推动全省社会、经济发展和提 </w:t>
      </w:r>
      <w:r>
        <w:t>升高层次人才专业发展水平的重要任务。</w:t>
      </w:r>
    </w:p>
    <w:p w:rsidR="00D62C1D" w:rsidRDefault="00D62C1D" w:rsidP="00D62C1D">
      <w:pPr>
        <w:pStyle w:val="a7"/>
        <w:spacing w:line="356" w:lineRule="exact"/>
        <w:ind w:left="773"/>
      </w:pPr>
      <w:r>
        <w:t>一、资助重点</w:t>
      </w:r>
    </w:p>
    <w:p w:rsidR="00D62C1D" w:rsidRDefault="00D62C1D" w:rsidP="00D62C1D">
      <w:pPr>
        <w:pStyle w:val="a7"/>
        <w:spacing w:before="165" w:line="348" w:lineRule="auto"/>
        <w:ind w:left="226" w:right="934" w:firstLine="561"/>
      </w:pPr>
      <w:r>
        <w:rPr>
          <w:w w:val="95"/>
        </w:rPr>
        <w:t xml:space="preserve">重点资助国家和省重点科研项目、重点或新兴学科专业、重点实验 </w:t>
      </w:r>
      <w:r>
        <w:t>室、重点产业的学术带头人和业务骨干以及各单位急需培养的人才。</w:t>
      </w:r>
    </w:p>
    <w:p w:rsidR="00D62C1D" w:rsidRDefault="00D62C1D" w:rsidP="00D62C1D">
      <w:pPr>
        <w:pStyle w:val="a7"/>
        <w:spacing w:line="348" w:lineRule="auto"/>
        <w:ind w:left="226" w:right="929" w:firstLine="561"/>
        <w:jc w:val="both"/>
      </w:pPr>
      <w:r>
        <w:rPr>
          <w:spacing w:val="-9"/>
          <w:w w:val="95"/>
        </w:rPr>
        <w:t xml:space="preserve">重点选派领域为装备制造、信息、生物技术、新材料、航空航天、海 </w:t>
      </w:r>
      <w:r>
        <w:rPr>
          <w:spacing w:val="-11"/>
          <w:w w:val="95"/>
        </w:rPr>
        <w:t xml:space="preserve">洋、金融财会、国际商务、生态环境保护、能源资源、现代交通运输、农 </w:t>
      </w:r>
      <w:r>
        <w:rPr>
          <w:spacing w:val="-12"/>
          <w:w w:val="95"/>
        </w:rPr>
        <w:t xml:space="preserve">业科技、教育、政法、宣传思想文化、医药卫生、防灾减灾等经济社会发 </w:t>
      </w:r>
      <w:r>
        <w:rPr>
          <w:spacing w:val="-5"/>
        </w:rPr>
        <w:t>展重点领域和人文及应用社会科学。</w:t>
      </w:r>
    </w:p>
    <w:p w:rsidR="00D62C1D" w:rsidRDefault="00D62C1D" w:rsidP="00D62C1D">
      <w:pPr>
        <w:pStyle w:val="a7"/>
        <w:spacing w:line="348" w:lineRule="auto"/>
        <w:ind w:left="226" w:right="934" w:firstLine="561"/>
      </w:pPr>
      <w:r>
        <w:rPr>
          <w:spacing w:val="-8"/>
          <w:w w:val="95"/>
        </w:rPr>
        <w:t xml:space="preserve">重点资助《江苏省国民经济和社会发展第十三个五年规划纲要》所列 </w:t>
      </w:r>
      <w:r>
        <w:rPr>
          <w:spacing w:val="-4"/>
        </w:rPr>
        <w:t>战略新兴性发展产业和未来产业发展方向应用型人才。</w:t>
      </w:r>
    </w:p>
    <w:p w:rsidR="00D62C1D" w:rsidRDefault="00D62C1D" w:rsidP="00D62C1D">
      <w:pPr>
        <w:pStyle w:val="a7"/>
        <w:spacing w:line="355" w:lineRule="exact"/>
        <w:ind w:left="788"/>
      </w:pPr>
      <w:r>
        <w:t>重点资助国别和区域的比较研究。</w:t>
      </w:r>
    </w:p>
    <w:p w:rsidR="00D62C1D" w:rsidRDefault="00D62C1D" w:rsidP="00D62C1D">
      <w:pPr>
        <w:pStyle w:val="a7"/>
        <w:spacing w:before="158"/>
        <w:ind w:left="773"/>
      </w:pPr>
      <w:r>
        <w:t>二、资助类别、期限和留学国别</w:t>
      </w:r>
    </w:p>
    <w:p w:rsidR="00D62C1D" w:rsidRDefault="00D62C1D" w:rsidP="00D62C1D">
      <w:pPr>
        <w:pStyle w:val="a7"/>
        <w:spacing w:before="157" w:line="348" w:lineRule="auto"/>
        <w:ind w:left="226" w:right="814" w:firstLine="561"/>
      </w:pPr>
      <w:r>
        <w:rPr>
          <w:spacing w:val="-2"/>
          <w:w w:val="99"/>
        </w:rPr>
        <w:t>江苏政府留学奖学金出国留学人员分为三类</w:t>
      </w:r>
      <w:r>
        <w:rPr>
          <w:spacing w:val="-197"/>
          <w:w w:val="99"/>
        </w:rPr>
        <w:t>：</w:t>
      </w:r>
      <w:r>
        <w:rPr>
          <w:w w:val="99"/>
        </w:rPr>
        <w:t>（</w:t>
      </w:r>
      <w:r>
        <w:rPr>
          <w:rFonts w:ascii="Times New Roman" w:eastAsia="Times New Roman"/>
          <w:w w:val="99"/>
        </w:rPr>
        <w:t>1</w:t>
      </w:r>
      <w:r>
        <w:rPr>
          <w:spacing w:val="-53"/>
          <w:w w:val="99"/>
        </w:rPr>
        <w:t>）</w:t>
      </w:r>
      <w:r>
        <w:rPr>
          <w:w w:val="99"/>
        </w:rPr>
        <w:t>访问学者，在外时</w:t>
      </w:r>
      <w:r>
        <w:rPr>
          <w:spacing w:val="-27"/>
        </w:rPr>
        <w:t xml:space="preserve">间为 </w:t>
      </w:r>
      <w:r>
        <w:rPr>
          <w:rFonts w:ascii="Times New Roman" w:eastAsia="Times New Roman"/>
        </w:rPr>
        <w:t xml:space="preserve">3 </w:t>
      </w:r>
      <w:r>
        <w:rPr>
          <w:spacing w:val="-41"/>
        </w:rPr>
        <w:t xml:space="preserve">至 </w:t>
      </w:r>
      <w:r>
        <w:rPr>
          <w:rFonts w:ascii="Times New Roman" w:eastAsia="Times New Roman"/>
        </w:rPr>
        <w:t xml:space="preserve">12 </w:t>
      </w:r>
      <w:r>
        <w:t>个月（</w:t>
      </w:r>
      <w:r>
        <w:rPr>
          <w:spacing w:val="-5"/>
        </w:rPr>
        <w:t xml:space="preserve">文科、管理、外语类进修一般不超过 </w:t>
      </w:r>
      <w:r>
        <w:rPr>
          <w:rFonts w:ascii="Times New Roman" w:eastAsia="Times New Roman"/>
        </w:rPr>
        <w:t xml:space="preserve">6 </w:t>
      </w:r>
      <w:r>
        <w:rPr>
          <w:spacing w:val="2"/>
        </w:rPr>
        <w:t>个月</w:t>
      </w:r>
      <w:r>
        <w:t>）；（</w:t>
      </w:r>
      <w:r>
        <w:rPr>
          <w:rFonts w:ascii="Times New Roman" w:eastAsia="Times New Roman"/>
        </w:rPr>
        <w:t>2</w:t>
      </w:r>
      <w:r>
        <w:t>）</w:t>
      </w:r>
    </w:p>
    <w:p w:rsidR="00D62C1D" w:rsidRDefault="00D62C1D" w:rsidP="00D62C1D">
      <w:pPr>
        <w:pStyle w:val="a7"/>
        <w:spacing w:before="2"/>
        <w:ind w:left="226"/>
      </w:pPr>
      <w:r>
        <w:t xml:space="preserve">高级研究人员在外时间为 </w:t>
      </w:r>
      <w:r>
        <w:rPr>
          <w:rFonts w:ascii="Times New Roman" w:eastAsia="Times New Roman"/>
        </w:rPr>
        <w:t xml:space="preserve">1 </w:t>
      </w:r>
      <w:r>
        <w:t xml:space="preserve">至 </w:t>
      </w:r>
      <w:r>
        <w:rPr>
          <w:rFonts w:ascii="Times New Roman" w:eastAsia="Times New Roman"/>
        </w:rPr>
        <w:t xml:space="preserve">3 </w:t>
      </w:r>
      <w:r>
        <w:t>个月；（</w:t>
      </w:r>
      <w:r>
        <w:rPr>
          <w:rFonts w:ascii="Times New Roman" w:eastAsia="Times New Roman"/>
        </w:rPr>
        <w:t>3</w:t>
      </w:r>
      <w:r>
        <w:t>）课题组（含专项课题组、联</w:t>
      </w:r>
    </w:p>
    <w:p w:rsidR="00D62C1D" w:rsidRDefault="00D62C1D" w:rsidP="00D62C1D">
      <w:pPr>
        <w:pStyle w:val="a7"/>
        <w:spacing w:before="159" w:line="345" w:lineRule="auto"/>
        <w:ind w:left="226" w:right="934"/>
      </w:pPr>
      <w:r>
        <w:t>合资助课题组</w:t>
      </w:r>
      <w:r>
        <w:rPr>
          <w:spacing w:val="-115"/>
        </w:rPr>
        <w:t>）</w:t>
      </w:r>
      <w:r>
        <w:rPr>
          <w:spacing w:val="-11"/>
        </w:rPr>
        <w:t xml:space="preserve">人员在外时间为 </w:t>
      </w:r>
      <w:r>
        <w:rPr>
          <w:rFonts w:ascii="Times New Roman" w:eastAsia="Times New Roman"/>
        </w:rPr>
        <w:t xml:space="preserve">1 </w:t>
      </w:r>
      <w:r>
        <w:rPr>
          <w:spacing w:val="-44"/>
        </w:rPr>
        <w:t xml:space="preserve">至 </w:t>
      </w:r>
      <w:r>
        <w:rPr>
          <w:rFonts w:ascii="Times New Roman" w:eastAsia="Times New Roman"/>
        </w:rPr>
        <w:t xml:space="preserve">3 </w:t>
      </w:r>
      <w:r>
        <w:t>个月。派出人员留学国别和单位以邀请函为准。</w:t>
      </w:r>
    </w:p>
    <w:p w:rsidR="00D62C1D" w:rsidRDefault="00D62C1D" w:rsidP="00D62C1D">
      <w:pPr>
        <w:spacing w:line="345" w:lineRule="auto"/>
        <w:sectPr w:rsidR="00D62C1D">
          <w:footerReference w:type="even" r:id="rId7"/>
          <w:footerReference w:type="default" r:id="rId8"/>
          <w:pgSz w:w="11900" w:h="16840"/>
          <w:pgMar w:top="1600" w:right="620" w:bottom="1660" w:left="1300" w:header="0" w:footer="1476" w:gutter="0"/>
          <w:pgNumType w:start="10"/>
          <w:cols w:space="720"/>
        </w:sectPr>
      </w:pPr>
    </w:p>
    <w:p w:rsidR="00D62C1D" w:rsidRDefault="00D62C1D" w:rsidP="00D62C1D">
      <w:pPr>
        <w:pStyle w:val="a7"/>
        <w:rPr>
          <w:sz w:val="20"/>
        </w:rPr>
      </w:pPr>
    </w:p>
    <w:p w:rsidR="00D62C1D" w:rsidRDefault="00D62C1D" w:rsidP="00D62C1D">
      <w:pPr>
        <w:pStyle w:val="a7"/>
        <w:spacing w:before="4"/>
        <w:rPr>
          <w:sz w:val="25"/>
        </w:rPr>
      </w:pPr>
    </w:p>
    <w:p w:rsidR="00D62C1D" w:rsidRDefault="00D62C1D" w:rsidP="00D62C1D">
      <w:pPr>
        <w:pStyle w:val="a7"/>
        <w:spacing w:before="59"/>
        <w:ind w:left="775"/>
      </w:pPr>
      <w:r>
        <w:t>三、申请者基本条件</w:t>
      </w:r>
    </w:p>
    <w:p w:rsidR="00D62C1D" w:rsidRDefault="00D62C1D" w:rsidP="00D62C1D">
      <w:pPr>
        <w:pStyle w:val="a9"/>
        <w:numPr>
          <w:ilvl w:val="1"/>
          <w:numId w:val="1"/>
        </w:numPr>
        <w:tabs>
          <w:tab w:val="left" w:pos="1209"/>
        </w:tabs>
        <w:spacing w:before="160" w:line="348" w:lineRule="auto"/>
        <w:ind w:right="924" w:firstLine="561"/>
        <w:jc w:val="both"/>
        <w:rPr>
          <w:sz w:val="28"/>
        </w:rPr>
      </w:pPr>
      <w:r>
        <w:rPr>
          <w:w w:val="95"/>
          <w:sz w:val="28"/>
        </w:rPr>
        <w:t xml:space="preserve">拥护中国共产党的领导和中国特色社会主义道路，热爱祖国，具 </w:t>
      </w:r>
      <w:r>
        <w:rPr>
          <w:spacing w:val="11"/>
          <w:w w:val="95"/>
          <w:sz w:val="28"/>
        </w:rPr>
        <w:t xml:space="preserve">有良好的思想品德和政治素质，无违法违纪记录。德才兼备，业务精 </w:t>
      </w:r>
      <w:r>
        <w:rPr>
          <w:spacing w:val="3"/>
          <w:w w:val="95"/>
          <w:sz w:val="28"/>
        </w:rPr>
        <w:t xml:space="preserve">良，具有良好专业基础和发展潜力，具有服务国家服务人民的社会责任 </w:t>
      </w:r>
      <w:r>
        <w:rPr>
          <w:sz w:val="28"/>
        </w:rPr>
        <w:t>感和端正的世界观、人生观、价值观。</w:t>
      </w:r>
    </w:p>
    <w:p w:rsidR="00D62C1D" w:rsidRDefault="00D62C1D" w:rsidP="00D62C1D">
      <w:pPr>
        <w:pStyle w:val="a9"/>
        <w:numPr>
          <w:ilvl w:val="1"/>
          <w:numId w:val="1"/>
        </w:numPr>
        <w:tabs>
          <w:tab w:val="left" w:pos="1146"/>
        </w:tabs>
        <w:spacing w:line="348" w:lineRule="auto"/>
        <w:ind w:right="919" w:firstLine="561"/>
        <w:jc w:val="both"/>
        <w:rPr>
          <w:sz w:val="28"/>
        </w:rPr>
      </w:pPr>
      <w:r>
        <w:rPr>
          <w:w w:val="95"/>
          <w:sz w:val="28"/>
        </w:rPr>
        <w:t xml:space="preserve">具有中华人民共和国国籍，不具有国外永久居留权。身体健康， </w:t>
      </w:r>
      <w:r>
        <w:rPr>
          <w:sz w:val="28"/>
        </w:rPr>
        <w:t>心理健康。</w:t>
      </w:r>
    </w:p>
    <w:p w:rsidR="00D62C1D" w:rsidRDefault="00D62C1D" w:rsidP="00D62C1D">
      <w:pPr>
        <w:pStyle w:val="a9"/>
        <w:numPr>
          <w:ilvl w:val="1"/>
          <w:numId w:val="1"/>
        </w:numPr>
        <w:tabs>
          <w:tab w:val="left" w:pos="1156"/>
        </w:tabs>
        <w:spacing w:line="348" w:lineRule="auto"/>
        <w:ind w:right="919" w:firstLine="561"/>
        <w:jc w:val="both"/>
        <w:rPr>
          <w:sz w:val="28"/>
        </w:rPr>
      </w:pPr>
      <w:r>
        <w:rPr>
          <w:spacing w:val="11"/>
          <w:w w:val="95"/>
          <w:sz w:val="28"/>
        </w:rPr>
        <w:t xml:space="preserve">须为江苏省、市属高等学校、中小学、企业事业单位、行政机 </w:t>
      </w:r>
      <w:r>
        <w:rPr>
          <w:spacing w:val="3"/>
          <w:w w:val="95"/>
          <w:sz w:val="28"/>
        </w:rPr>
        <w:t xml:space="preserve">关、科研机构的正式工作人员。申请人原则上应主持或参与研究项目、 </w:t>
      </w:r>
      <w:r>
        <w:rPr>
          <w:sz w:val="28"/>
        </w:rPr>
        <w:t>课题，出国研修计划应紧密结合在研项目、课题、所在单位重点工作。</w:t>
      </w:r>
    </w:p>
    <w:p w:rsidR="00D62C1D" w:rsidRDefault="00D62C1D" w:rsidP="00D62C1D">
      <w:pPr>
        <w:pStyle w:val="a9"/>
        <w:numPr>
          <w:ilvl w:val="1"/>
          <w:numId w:val="1"/>
        </w:numPr>
        <w:tabs>
          <w:tab w:val="left" w:pos="1146"/>
        </w:tabs>
        <w:spacing w:line="358" w:lineRule="exact"/>
        <w:ind w:left="1145" w:hanging="356"/>
        <w:jc w:val="both"/>
        <w:rPr>
          <w:sz w:val="28"/>
        </w:rPr>
      </w:pPr>
      <w:r>
        <w:rPr>
          <w:sz w:val="28"/>
        </w:rPr>
        <w:t>申请时须提供留学单位正式邀请函。</w:t>
      </w:r>
    </w:p>
    <w:p w:rsidR="00D62C1D" w:rsidRDefault="00D62C1D" w:rsidP="00D62C1D">
      <w:pPr>
        <w:pStyle w:val="a9"/>
        <w:numPr>
          <w:ilvl w:val="1"/>
          <w:numId w:val="1"/>
        </w:numPr>
        <w:tabs>
          <w:tab w:val="left" w:pos="1209"/>
        </w:tabs>
        <w:spacing w:before="156"/>
        <w:ind w:left="1208"/>
        <w:rPr>
          <w:sz w:val="28"/>
        </w:rPr>
      </w:pPr>
      <w:r>
        <w:rPr>
          <w:sz w:val="28"/>
        </w:rPr>
        <w:t>具有全日制大学本科（</w:t>
      </w:r>
      <w:r>
        <w:rPr>
          <w:spacing w:val="1"/>
          <w:sz w:val="28"/>
        </w:rPr>
        <w:t>获学士学位</w:t>
      </w:r>
      <w:r>
        <w:rPr>
          <w:spacing w:val="5"/>
          <w:sz w:val="28"/>
        </w:rPr>
        <w:t>）</w:t>
      </w:r>
      <w:r>
        <w:rPr>
          <w:sz w:val="28"/>
        </w:rPr>
        <w:t>及以上学历（</w:t>
      </w:r>
      <w:r>
        <w:rPr>
          <w:spacing w:val="2"/>
          <w:sz w:val="28"/>
        </w:rPr>
        <w:t>学位</w:t>
      </w:r>
      <w:r>
        <w:rPr>
          <w:sz w:val="28"/>
        </w:rPr>
        <w:t>）。</w:t>
      </w:r>
    </w:p>
    <w:p w:rsidR="00D62C1D" w:rsidRDefault="00D62C1D" w:rsidP="00D62C1D">
      <w:pPr>
        <w:pStyle w:val="a9"/>
        <w:numPr>
          <w:ilvl w:val="1"/>
          <w:numId w:val="1"/>
        </w:numPr>
        <w:tabs>
          <w:tab w:val="left" w:pos="1209"/>
        </w:tabs>
        <w:spacing w:before="160" w:line="348" w:lineRule="auto"/>
        <w:ind w:right="915" w:firstLine="561"/>
        <w:jc w:val="both"/>
        <w:rPr>
          <w:sz w:val="28"/>
        </w:rPr>
      </w:pPr>
      <w:r>
        <w:rPr>
          <w:spacing w:val="-3"/>
          <w:sz w:val="28"/>
        </w:rPr>
        <w:t xml:space="preserve">高级研究人员申请人申请时年龄不超过 </w:t>
      </w:r>
      <w:r>
        <w:rPr>
          <w:rFonts w:ascii="Times New Roman" w:eastAsia="Times New Roman"/>
          <w:sz w:val="28"/>
        </w:rPr>
        <w:t>55</w:t>
      </w:r>
      <w:r>
        <w:rPr>
          <w:rFonts w:ascii="Times New Roman" w:eastAsia="Times New Roman"/>
          <w:spacing w:val="19"/>
          <w:sz w:val="28"/>
        </w:rPr>
        <w:t xml:space="preserve"> </w:t>
      </w:r>
      <w:r>
        <w:rPr>
          <w:sz w:val="28"/>
        </w:rPr>
        <w:t>周岁（</w:t>
      </w:r>
      <w:r>
        <w:rPr>
          <w:rFonts w:ascii="Times New Roman" w:eastAsia="Times New Roman"/>
          <w:sz w:val="28"/>
        </w:rPr>
        <w:t>1963</w:t>
      </w:r>
      <w:r>
        <w:rPr>
          <w:rFonts w:ascii="Times New Roman" w:eastAsia="Times New Roman"/>
          <w:spacing w:val="23"/>
          <w:sz w:val="28"/>
        </w:rPr>
        <w:t xml:space="preserve"> </w:t>
      </w:r>
      <w:r>
        <w:rPr>
          <w:spacing w:val="-28"/>
          <w:sz w:val="28"/>
        </w:rPr>
        <w:t xml:space="preserve">年 </w:t>
      </w:r>
      <w:r>
        <w:rPr>
          <w:rFonts w:ascii="Times New Roman" w:eastAsia="Times New Roman"/>
          <w:sz w:val="28"/>
        </w:rPr>
        <w:t>5</w:t>
      </w:r>
      <w:r>
        <w:rPr>
          <w:rFonts w:ascii="Times New Roman" w:eastAsia="Times New Roman"/>
          <w:spacing w:val="22"/>
          <w:sz w:val="28"/>
        </w:rPr>
        <w:t xml:space="preserve"> </w:t>
      </w:r>
      <w:r>
        <w:rPr>
          <w:spacing w:val="-26"/>
          <w:sz w:val="28"/>
        </w:rPr>
        <w:t xml:space="preserve">月 </w:t>
      </w:r>
      <w:r>
        <w:rPr>
          <w:rFonts w:ascii="Times New Roman" w:eastAsia="Times New Roman"/>
          <w:sz w:val="28"/>
        </w:rPr>
        <w:t xml:space="preserve">1 </w:t>
      </w:r>
      <w:r>
        <w:rPr>
          <w:w w:val="95"/>
          <w:sz w:val="28"/>
        </w:rPr>
        <w:t>日以后出生</w:t>
      </w:r>
      <w:r>
        <w:rPr>
          <w:spacing w:val="-115"/>
          <w:w w:val="95"/>
          <w:sz w:val="28"/>
        </w:rPr>
        <w:t>）</w:t>
      </w:r>
      <w:r>
        <w:rPr>
          <w:w w:val="95"/>
          <w:sz w:val="28"/>
        </w:rPr>
        <w:t xml:space="preserve">。应当具有正高职称、在本学科领域内有较深的造诣、为本 </w:t>
      </w:r>
      <w:r>
        <w:rPr>
          <w:spacing w:val="10"/>
          <w:w w:val="95"/>
          <w:sz w:val="28"/>
        </w:rPr>
        <w:t>单位学科带头人，具有一年及以上的留学或国外工作经历</w:t>
      </w:r>
      <w:r>
        <w:rPr>
          <w:rFonts w:ascii="Times New Roman" w:eastAsia="Times New Roman"/>
          <w:spacing w:val="16"/>
          <w:w w:val="95"/>
          <w:sz w:val="28"/>
        </w:rPr>
        <w:t>,</w:t>
      </w:r>
      <w:r>
        <w:rPr>
          <w:spacing w:val="10"/>
          <w:w w:val="95"/>
          <w:sz w:val="28"/>
        </w:rPr>
        <w:t xml:space="preserve">现担任系主 </w:t>
      </w:r>
      <w:r>
        <w:rPr>
          <w:spacing w:val="-3"/>
          <w:w w:val="95"/>
          <w:sz w:val="28"/>
        </w:rPr>
        <w:t>任、国家重点实验室主任、教育部重点实验室、国家工程</w:t>
      </w:r>
      <w:r>
        <w:rPr>
          <w:w w:val="95"/>
          <w:sz w:val="28"/>
        </w:rPr>
        <w:t>（</w:t>
      </w:r>
      <w:r>
        <w:rPr>
          <w:spacing w:val="2"/>
          <w:w w:val="95"/>
          <w:sz w:val="28"/>
        </w:rPr>
        <w:t>技术</w:t>
      </w:r>
      <w:r>
        <w:rPr>
          <w:spacing w:val="-60"/>
          <w:w w:val="95"/>
          <w:sz w:val="28"/>
        </w:rPr>
        <w:t>）</w:t>
      </w:r>
      <w:r>
        <w:rPr>
          <w:spacing w:val="1"/>
          <w:w w:val="95"/>
          <w:sz w:val="28"/>
        </w:rPr>
        <w:t xml:space="preserve">研究中 </w:t>
      </w:r>
      <w:r>
        <w:rPr>
          <w:sz w:val="28"/>
        </w:rPr>
        <w:t>心骨干，地方行政管理部门、国有大中型企业高级行政管理人员等。</w:t>
      </w:r>
    </w:p>
    <w:p w:rsidR="00D62C1D" w:rsidRDefault="00D62C1D" w:rsidP="00D62C1D">
      <w:pPr>
        <w:pStyle w:val="a7"/>
        <w:spacing w:line="357" w:lineRule="exact"/>
        <w:ind w:left="790"/>
        <w:jc w:val="both"/>
      </w:pPr>
      <w:r>
        <w:t xml:space="preserve">访问学者申请人申请时年龄不超过 </w:t>
      </w:r>
      <w:r>
        <w:rPr>
          <w:rFonts w:ascii="Times New Roman" w:eastAsia="Times New Roman"/>
        </w:rPr>
        <w:t xml:space="preserve">50 </w:t>
      </w:r>
      <w:r>
        <w:t>周岁（</w:t>
      </w:r>
      <w:r>
        <w:rPr>
          <w:rFonts w:ascii="Times New Roman" w:eastAsia="Times New Roman"/>
        </w:rPr>
        <w:t xml:space="preserve">1968 </w:t>
      </w:r>
      <w:r>
        <w:t xml:space="preserve">年 </w:t>
      </w:r>
      <w:r>
        <w:rPr>
          <w:rFonts w:ascii="Times New Roman" w:eastAsia="Times New Roman"/>
        </w:rPr>
        <w:t xml:space="preserve">5 </w:t>
      </w:r>
      <w:r>
        <w:t xml:space="preserve">月 </w:t>
      </w:r>
      <w:r>
        <w:rPr>
          <w:rFonts w:ascii="Times New Roman" w:eastAsia="Times New Roman"/>
        </w:rPr>
        <w:t xml:space="preserve">1 </w:t>
      </w:r>
      <w:r>
        <w:t>日以后出</w:t>
      </w:r>
    </w:p>
    <w:p w:rsidR="00D62C1D" w:rsidRDefault="00D62C1D" w:rsidP="00D62C1D">
      <w:pPr>
        <w:pStyle w:val="a7"/>
        <w:spacing w:before="157" w:line="348" w:lineRule="auto"/>
        <w:ind w:left="228" w:right="924"/>
        <w:jc w:val="both"/>
      </w:pPr>
      <w:r>
        <w:rPr>
          <w:w w:val="99"/>
        </w:rPr>
        <w:t>生</w:t>
      </w:r>
      <w:r>
        <w:rPr>
          <w:spacing w:val="-115"/>
          <w:w w:val="99"/>
        </w:rPr>
        <w:t>）</w:t>
      </w:r>
      <w:r>
        <w:rPr>
          <w:w w:val="99"/>
        </w:rPr>
        <w:t>，本科毕业后应有</w:t>
      </w:r>
      <w:r>
        <w:rPr>
          <w:spacing w:val="-68"/>
        </w:rPr>
        <w:t xml:space="preserve"> </w:t>
      </w:r>
      <w:r>
        <w:rPr>
          <w:rFonts w:ascii="Times New Roman" w:eastAsia="Times New Roman"/>
          <w:w w:val="99"/>
        </w:rPr>
        <w:t>5</w:t>
      </w:r>
      <w:r>
        <w:rPr>
          <w:rFonts w:ascii="Times New Roman" w:eastAsia="Times New Roman"/>
        </w:rPr>
        <w:t xml:space="preserve"> </w:t>
      </w:r>
      <w:r>
        <w:rPr>
          <w:spacing w:val="-1"/>
          <w:w w:val="99"/>
        </w:rPr>
        <w:t>年以上的工作经历，硕士毕业后应有</w:t>
      </w:r>
      <w:r>
        <w:rPr>
          <w:spacing w:val="-68"/>
        </w:rPr>
        <w:t xml:space="preserve"> </w:t>
      </w:r>
      <w:r>
        <w:rPr>
          <w:rFonts w:ascii="Times New Roman" w:eastAsia="Times New Roman"/>
          <w:w w:val="99"/>
        </w:rPr>
        <w:t>2</w:t>
      </w:r>
      <w:r>
        <w:rPr>
          <w:rFonts w:ascii="Times New Roman" w:eastAsia="Times New Roman"/>
        </w:rPr>
        <w:t xml:space="preserve"> </w:t>
      </w:r>
      <w:r>
        <w:rPr>
          <w:w w:val="99"/>
        </w:rPr>
        <w:t>年以上的</w:t>
      </w:r>
      <w:r>
        <w:rPr>
          <w:spacing w:val="3"/>
          <w:w w:val="95"/>
        </w:rPr>
        <w:t xml:space="preserve">工作经历，对博士毕业的申请人，没有工作年限的要求。申请人为本单 </w:t>
      </w:r>
      <w:r>
        <w:t>位的业务骨干。</w:t>
      </w:r>
    </w:p>
    <w:p w:rsidR="00D62C1D" w:rsidRDefault="00D62C1D" w:rsidP="00D62C1D">
      <w:pPr>
        <w:pStyle w:val="a7"/>
        <w:spacing w:line="358" w:lineRule="exact"/>
        <w:ind w:left="790"/>
        <w:jc w:val="both"/>
        <w:rPr>
          <w:rFonts w:ascii="Times New Roman" w:eastAsia="Times New Roman"/>
        </w:rPr>
      </w:pPr>
      <w:r>
        <w:rPr>
          <w:spacing w:val="-4"/>
        </w:rPr>
        <w:t xml:space="preserve">课题组人员基本条件同访问学者，申请时年龄不超过 </w:t>
      </w:r>
      <w:r>
        <w:rPr>
          <w:rFonts w:ascii="Times New Roman" w:eastAsia="Times New Roman"/>
        </w:rPr>
        <w:t>50</w:t>
      </w:r>
      <w:r>
        <w:rPr>
          <w:rFonts w:ascii="Times New Roman" w:eastAsia="Times New Roman"/>
          <w:spacing w:val="-14"/>
        </w:rPr>
        <w:t xml:space="preserve"> </w:t>
      </w:r>
      <w:r>
        <w:t>周岁（</w:t>
      </w:r>
      <w:r>
        <w:rPr>
          <w:rFonts w:ascii="Times New Roman" w:eastAsia="Times New Roman"/>
        </w:rPr>
        <w:t>1968</w:t>
      </w:r>
    </w:p>
    <w:p w:rsidR="00D62C1D" w:rsidRDefault="00D62C1D" w:rsidP="00D62C1D">
      <w:pPr>
        <w:pStyle w:val="a7"/>
        <w:spacing w:before="157" w:line="350" w:lineRule="auto"/>
        <w:ind w:left="228" w:right="924"/>
        <w:jc w:val="both"/>
      </w:pPr>
      <w:r>
        <w:rPr>
          <w:spacing w:val="-38"/>
        </w:rPr>
        <w:t xml:space="preserve">年 </w:t>
      </w:r>
      <w:r>
        <w:rPr>
          <w:rFonts w:ascii="Times New Roman" w:eastAsia="Times New Roman"/>
        </w:rPr>
        <w:t>5</w:t>
      </w:r>
      <w:r>
        <w:rPr>
          <w:rFonts w:ascii="Times New Roman" w:eastAsia="Times New Roman"/>
          <w:spacing w:val="-6"/>
        </w:rPr>
        <w:t xml:space="preserve"> </w:t>
      </w:r>
      <w:r>
        <w:rPr>
          <w:spacing w:val="-38"/>
        </w:rPr>
        <w:t xml:space="preserve">月 </w:t>
      </w:r>
      <w:r>
        <w:rPr>
          <w:rFonts w:ascii="Times New Roman" w:eastAsia="Times New Roman"/>
        </w:rPr>
        <w:t>1</w:t>
      </w:r>
      <w:r>
        <w:rPr>
          <w:rFonts w:ascii="Times New Roman" w:eastAsia="Times New Roman"/>
          <w:spacing w:val="-8"/>
        </w:rPr>
        <w:t xml:space="preserve"> </w:t>
      </w:r>
      <w:r>
        <w:t>日以后出生</w:t>
      </w:r>
      <w:r>
        <w:rPr>
          <w:spacing w:val="-30"/>
        </w:rPr>
        <w:t>）</w:t>
      </w:r>
      <w:r>
        <w:rPr>
          <w:spacing w:val="-36"/>
        </w:rPr>
        <w:t xml:space="preserve">，由 </w:t>
      </w:r>
      <w:r>
        <w:rPr>
          <w:rFonts w:ascii="Times New Roman" w:eastAsia="Times New Roman"/>
        </w:rPr>
        <w:t>3</w:t>
      </w:r>
      <w:r>
        <w:rPr>
          <w:rFonts w:ascii="Times New Roman" w:eastAsia="Times New Roman"/>
          <w:spacing w:val="-6"/>
        </w:rPr>
        <w:t xml:space="preserve"> </w:t>
      </w:r>
      <w:r>
        <w:rPr>
          <w:spacing w:val="-38"/>
        </w:rPr>
        <w:t xml:space="preserve">至 </w:t>
      </w:r>
      <w:r>
        <w:rPr>
          <w:rFonts w:ascii="Times New Roman" w:eastAsia="Times New Roman"/>
        </w:rPr>
        <w:t>5</w:t>
      </w:r>
      <w:r>
        <w:rPr>
          <w:rFonts w:ascii="Times New Roman" w:eastAsia="Times New Roman"/>
          <w:spacing w:val="-6"/>
        </w:rPr>
        <w:t xml:space="preserve"> </w:t>
      </w:r>
      <w:r>
        <w:rPr>
          <w:spacing w:val="-7"/>
        </w:rPr>
        <w:t>人组成，人员专业结构合理。研究项目</w:t>
      </w:r>
      <w:r>
        <w:rPr>
          <w:spacing w:val="-14"/>
          <w:w w:val="95"/>
        </w:rPr>
        <w:t>已立项为省部级</w:t>
      </w:r>
      <w:r>
        <w:rPr>
          <w:w w:val="95"/>
        </w:rPr>
        <w:t>（含省部级</w:t>
      </w:r>
      <w:r>
        <w:rPr>
          <w:spacing w:val="-58"/>
          <w:w w:val="95"/>
        </w:rPr>
        <w:t>）</w:t>
      </w:r>
      <w:r>
        <w:rPr>
          <w:w w:val="95"/>
        </w:rPr>
        <w:t>以上课题，与国外单位有一定的合作基础，</w:t>
      </w:r>
    </w:p>
    <w:p w:rsidR="00D62C1D" w:rsidRDefault="00D62C1D" w:rsidP="00D62C1D">
      <w:pPr>
        <w:spacing w:line="350" w:lineRule="auto"/>
        <w:jc w:val="both"/>
        <w:sectPr w:rsidR="00D62C1D">
          <w:pgSz w:w="11900" w:h="16840"/>
          <w:pgMar w:top="1600" w:right="620" w:bottom="1660" w:left="1300" w:header="0" w:footer="1476" w:gutter="0"/>
          <w:cols w:space="720"/>
        </w:sectPr>
      </w:pPr>
    </w:p>
    <w:p w:rsidR="00D62C1D" w:rsidRDefault="00D62C1D" w:rsidP="00D62C1D">
      <w:pPr>
        <w:pStyle w:val="a7"/>
        <w:rPr>
          <w:sz w:val="20"/>
        </w:rPr>
      </w:pPr>
    </w:p>
    <w:p w:rsidR="00D62C1D" w:rsidRDefault="00D62C1D" w:rsidP="00D62C1D">
      <w:pPr>
        <w:pStyle w:val="a7"/>
        <w:spacing w:before="4"/>
        <w:rPr>
          <w:sz w:val="25"/>
        </w:rPr>
      </w:pPr>
    </w:p>
    <w:p w:rsidR="00D62C1D" w:rsidRDefault="00D62C1D" w:rsidP="00D62C1D">
      <w:pPr>
        <w:pStyle w:val="a7"/>
        <w:spacing w:before="59" w:line="348" w:lineRule="auto"/>
        <w:ind w:left="228" w:right="929"/>
      </w:pPr>
      <w:r>
        <w:rPr>
          <w:w w:val="95"/>
        </w:rPr>
        <w:t xml:space="preserve">在国外高水平科研机构有条件进行短期科研攻关、合作研究或产品研 </w:t>
      </w:r>
      <w:r>
        <w:t>发，切实解决国内科研工作中亟待解决的难题。</w:t>
      </w:r>
    </w:p>
    <w:p w:rsidR="00D62C1D" w:rsidRDefault="00D62C1D" w:rsidP="00D62C1D">
      <w:pPr>
        <w:pStyle w:val="a9"/>
        <w:numPr>
          <w:ilvl w:val="1"/>
          <w:numId w:val="1"/>
        </w:numPr>
        <w:tabs>
          <w:tab w:val="left" w:pos="1207"/>
        </w:tabs>
        <w:spacing w:before="1"/>
        <w:ind w:left="1206" w:hanging="420"/>
        <w:rPr>
          <w:sz w:val="28"/>
        </w:rPr>
      </w:pPr>
      <w:r>
        <w:rPr>
          <w:sz w:val="28"/>
        </w:rPr>
        <w:t>有较好的外语基础。</w:t>
      </w:r>
    </w:p>
    <w:p w:rsidR="00D62C1D" w:rsidRDefault="00D62C1D" w:rsidP="00D62C1D">
      <w:pPr>
        <w:pStyle w:val="a7"/>
        <w:spacing w:before="158" w:line="348" w:lineRule="auto"/>
        <w:ind w:left="228" w:right="790" w:firstLine="559"/>
        <w:jc w:val="both"/>
      </w:pPr>
      <w:r>
        <w:rPr>
          <w:spacing w:val="22"/>
        </w:rPr>
        <w:t>申请人外语水平需达到以下条件之一：参加</w:t>
      </w:r>
      <w:r>
        <w:rPr>
          <w:rFonts w:ascii="Times New Roman" w:eastAsia="Times New Roman"/>
          <w:spacing w:val="20"/>
        </w:rPr>
        <w:t>"</w:t>
      </w:r>
      <w:r>
        <w:rPr>
          <w:spacing w:val="19"/>
        </w:rPr>
        <w:t>全国外语水平考试</w:t>
      </w:r>
      <w:r>
        <w:rPr>
          <w:rFonts w:ascii="Times New Roman" w:eastAsia="Times New Roman"/>
          <w:spacing w:val="19"/>
        </w:rPr>
        <w:t>(WSK)"</w:t>
      </w:r>
      <w:r>
        <w:rPr>
          <w:spacing w:val="2"/>
        </w:rPr>
        <w:t>并达到合格标准，成绩有效期为两年，其中英语</w:t>
      </w:r>
      <w:r>
        <w:rPr>
          <w:spacing w:val="3"/>
        </w:rPr>
        <w:t>（</w:t>
      </w:r>
      <w:r>
        <w:rPr>
          <w:rFonts w:ascii="Times New Roman" w:eastAsia="Times New Roman"/>
          <w:spacing w:val="3"/>
        </w:rPr>
        <w:t>PETS5</w:t>
      </w:r>
      <w:r>
        <w:rPr>
          <w:spacing w:val="3"/>
        </w:rPr>
        <w:t>）：</w:t>
      </w:r>
      <w:r>
        <w:t>笔</w:t>
      </w:r>
      <w:r>
        <w:rPr>
          <w:spacing w:val="-13"/>
        </w:rPr>
        <w:t xml:space="preserve">试总分 </w:t>
      </w:r>
      <w:r>
        <w:rPr>
          <w:rFonts w:ascii="Times New Roman" w:eastAsia="Times New Roman"/>
        </w:rPr>
        <w:t xml:space="preserve">50 </w:t>
      </w:r>
      <w:r>
        <w:t>分（含）</w:t>
      </w:r>
      <w:r>
        <w:rPr>
          <w:spacing w:val="-7"/>
        </w:rPr>
        <w:t xml:space="preserve">以上，口试总分 </w:t>
      </w:r>
      <w:r>
        <w:rPr>
          <w:rFonts w:ascii="Times New Roman" w:eastAsia="Times New Roman"/>
        </w:rPr>
        <w:t xml:space="preserve">2 </w:t>
      </w:r>
      <w:r>
        <w:t>分（含</w:t>
      </w:r>
      <w:r>
        <w:rPr>
          <w:spacing w:val="5"/>
        </w:rPr>
        <w:t>）</w:t>
      </w:r>
      <w:r>
        <w:t>以上；外语专业本科</w:t>
      </w:r>
      <w:r>
        <w:rPr>
          <w:rFonts w:ascii="Times New Roman" w:eastAsia="Times New Roman"/>
        </w:rPr>
        <w:t>(</w:t>
      </w:r>
      <w:r>
        <w:t>含</w:t>
      </w:r>
      <w:r>
        <w:rPr>
          <w:rFonts w:ascii="Times New Roman" w:eastAsia="Times New Roman"/>
        </w:rPr>
        <w:t xml:space="preserve">) </w:t>
      </w:r>
      <w:r>
        <w:rPr>
          <w:spacing w:val="-14"/>
        </w:rPr>
        <w:t>以上毕业</w:t>
      </w:r>
      <w:r>
        <w:t>（专业语种应与留学目的国使用的语种一致</w:t>
      </w:r>
      <w:r>
        <w:rPr>
          <w:spacing w:val="-28"/>
        </w:rPr>
        <w:t>）</w:t>
      </w:r>
      <w:r>
        <w:rPr>
          <w:spacing w:val="-4"/>
        </w:rPr>
        <w:t>；近十年内曾在同</w:t>
      </w:r>
      <w:r>
        <w:rPr>
          <w:spacing w:val="-8"/>
        </w:rPr>
        <w:t xml:space="preserve">一语种国家或地区连续留学 </w:t>
      </w:r>
      <w:r>
        <w:rPr>
          <w:rFonts w:ascii="Times New Roman" w:eastAsia="Times New Roman"/>
        </w:rPr>
        <w:t xml:space="preserve">8 </w:t>
      </w:r>
      <w:r>
        <w:rPr>
          <w:spacing w:val="-21"/>
        </w:rPr>
        <w:t>个月</w:t>
      </w:r>
      <w:r>
        <w:t>（</w:t>
      </w:r>
      <w:r>
        <w:rPr>
          <w:spacing w:val="5"/>
        </w:rPr>
        <w:t>含</w:t>
      </w:r>
      <w:r>
        <w:rPr>
          <w:spacing w:val="-38"/>
        </w:rPr>
        <w:t>）</w:t>
      </w:r>
      <w:r>
        <w:rPr>
          <w:spacing w:val="-10"/>
        </w:rPr>
        <w:t xml:space="preserve">以上，或连续工作 </w:t>
      </w:r>
      <w:r>
        <w:rPr>
          <w:rFonts w:ascii="Times New Roman" w:eastAsia="Times New Roman"/>
        </w:rPr>
        <w:t xml:space="preserve">12 </w:t>
      </w:r>
      <w:r>
        <w:rPr>
          <w:spacing w:val="-21"/>
        </w:rPr>
        <w:t>个月</w:t>
      </w:r>
      <w:r>
        <w:rPr>
          <w:spacing w:val="5"/>
        </w:rPr>
        <w:t>（</w:t>
      </w:r>
      <w:r>
        <w:t>含）</w:t>
      </w:r>
    </w:p>
    <w:p w:rsidR="00D62C1D" w:rsidRDefault="00D62C1D" w:rsidP="00D62C1D">
      <w:pPr>
        <w:pStyle w:val="a7"/>
        <w:spacing w:line="348" w:lineRule="auto"/>
        <w:ind w:left="228" w:right="924"/>
        <w:jc w:val="both"/>
      </w:pPr>
      <w:r>
        <w:rPr>
          <w:spacing w:val="-6"/>
        </w:rPr>
        <w:t xml:space="preserve">以上，或曾以公派高级研究学者身份留学 </w:t>
      </w:r>
      <w:r>
        <w:rPr>
          <w:rFonts w:ascii="Times New Roman" w:eastAsia="Times New Roman"/>
        </w:rPr>
        <w:t xml:space="preserve">3 </w:t>
      </w:r>
      <w:r>
        <w:rPr>
          <w:spacing w:val="-29"/>
        </w:rPr>
        <w:t>个月</w:t>
      </w:r>
      <w:r>
        <w:t>（含</w:t>
      </w:r>
      <w:r>
        <w:rPr>
          <w:spacing w:val="-58"/>
        </w:rPr>
        <w:t>）</w:t>
      </w:r>
      <w:r>
        <w:t>以上；曾在教育部</w:t>
      </w:r>
      <w:r>
        <w:rPr>
          <w:spacing w:val="1"/>
          <w:w w:val="95"/>
        </w:rPr>
        <w:t xml:space="preserve">指定国家公派出国留学人员培训部参加相应语种培训并获结业证书；两 </w:t>
      </w:r>
      <w:r>
        <w:rPr>
          <w:spacing w:val="2"/>
        </w:rPr>
        <w:t>年内雅思</w:t>
      </w:r>
      <w:r>
        <w:t>（</w:t>
      </w:r>
      <w:r>
        <w:rPr>
          <w:spacing w:val="1"/>
        </w:rPr>
        <w:t>学术类</w:t>
      </w:r>
      <w:r>
        <w:t>）</w:t>
      </w:r>
      <w:r>
        <w:rPr>
          <w:rFonts w:ascii="Times New Roman" w:eastAsia="Times New Roman"/>
        </w:rPr>
        <w:t xml:space="preserve">6.5 </w:t>
      </w:r>
      <w:r>
        <w:rPr>
          <w:spacing w:val="-10"/>
        </w:rPr>
        <w:t xml:space="preserve">分、托福网考 </w:t>
      </w:r>
      <w:r>
        <w:rPr>
          <w:rFonts w:ascii="Times New Roman" w:eastAsia="Times New Roman"/>
          <w:spacing w:val="2"/>
        </w:rPr>
        <w:t xml:space="preserve">95 </w:t>
      </w:r>
      <w:r>
        <w:t>分。</w:t>
      </w:r>
    </w:p>
    <w:p w:rsidR="00D62C1D" w:rsidRDefault="00D62C1D" w:rsidP="00D62C1D">
      <w:pPr>
        <w:pStyle w:val="a7"/>
        <w:spacing w:line="348" w:lineRule="auto"/>
        <w:ind w:left="228" w:right="929" w:firstLine="559"/>
        <w:jc w:val="both"/>
      </w:pPr>
      <w:r>
        <w:rPr>
          <w:spacing w:val="-8"/>
        </w:rPr>
        <w:t xml:space="preserve">申报时已有合格 </w:t>
      </w:r>
      <w:r>
        <w:rPr>
          <w:rFonts w:ascii="Times New Roman" w:eastAsia="Times New Roman"/>
        </w:rPr>
        <w:t xml:space="preserve">PETS5 </w:t>
      </w:r>
      <w:r>
        <w:t>成绩的人员若被录取，即可申请当年派出。</w:t>
      </w:r>
      <w:r>
        <w:rPr>
          <w:spacing w:val="1"/>
          <w:w w:val="95"/>
        </w:rPr>
        <w:t xml:space="preserve">申报时暂不具备上述外语条件的可先由单位推荐上报，提供相当于英语  </w:t>
      </w:r>
      <w:r>
        <w:rPr>
          <w:rFonts w:ascii="Times New Roman" w:eastAsia="Times New Roman"/>
          <w:spacing w:val="1"/>
          <w:w w:val="95"/>
        </w:rPr>
        <w:t>4</w:t>
      </w:r>
      <w:r>
        <w:rPr>
          <w:rFonts w:ascii="Times New Roman" w:eastAsia="Times New Roman"/>
          <w:spacing w:val="36"/>
          <w:w w:val="95"/>
        </w:rPr>
        <w:t xml:space="preserve"> </w:t>
      </w:r>
      <w:r>
        <w:rPr>
          <w:spacing w:val="-2"/>
          <w:w w:val="95"/>
        </w:rPr>
        <w:t>级水平的证书、成绩或证明材料</w:t>
      </w:r>
      <w:r>
        <w:rPr>
          <w:w w:val="95"/>
        </w:rPr>
        <w:t>（小语种只需单位证明</w:t>
      </w:r>
      <w:r>
        <w:rPr>
          <w:spacing w:val="-24"/>
          <w:w w:val="95"/>
        </w:rPr>
        <w:t>）</w:t>
      </w:r>
      <w:r>
        <w:rPr>
          <w:w w:val="95"/>
        </w:rPr>
        <w:t>。录取为预备</w:t>
      </w:r>
    </w:p>
    <w:p w:rsidR="00D62C1D" w:rsidRDefault="00D62C1D" w:rsidP="00D62C1D">
      <w:pPr>
        <w:pStyle w:val="a7"/>
        <w:spacing w:line="345" w:lineRule="auto"/>
        <w:ind w:left="228" w:right="924"/>
        <w:jc w:val="both"/>
      </w:pPr>
      <w:r>
        <w:rPr>
          <w:spacing w:val="-6"/>
        </w:rPr>
        <w:t xml:space="preserve">人选后，可选择参加 </w:t>
      </w:r>
      <w:r>
        <w:rPr>
          <w:rFonts w:ascii="Times New Roman" w:eastAsia="Times New Roman" w:hAnsi="Times New Roman"/>
        </w:rPr>
        <w:t xml:space="preserve">2019 </w:t>
      </w:r>
      <w:r>
        <w:rPr>
          <w:spacing w:val="-26"/>
        </w:rPr>
        <w:t xml:space="preserve">年 </w:t>
      </w:r>
      <w:r>
        <w:rPr>
          <w:rFonts w:ascii="Times New Roman" w:eastAsia="Times New Roman" w:hAnsi="Times New Roman"/>
        </w:rPr>
        <w:t xml:space="preserve">9 </w:t>
      </w:r>
      <w:r>
        <w:rPr>
          <w:spacing w:val="-27"/>
        </w:rPr>
        <w:t xml:space="preserve">至 </w:t>
      </w:r>
      <w:r>
        <w:rPr>
          <w:rFonts w:ascii="Times New Roman" w:eastAsia="Times New Roman" w:hAnsi="Times New Roman"/>
          <w:spacing w:val="-5"/>
        </w:rPr>
        <w:t xml:space="preserve">11 </w:t>
      </w:r>
      <w:r>
        <w:t>月参加省教育厅组织的外语强化培</w:t>
      </w:r>
      <w:r>
        <w:rPr>
          <w:spacing w:val="12"/>
          <w:w w:val="95"/>
        </w:rPr>
        <w:t>训。通过</w:t>
      </w:r>
      <w:r>
        <w:rPr>
          <w:rFonts w:ascii="Times New Roman" w:eastAsia="Times New Roman" w:hAnsi="Times New Roman"/>
          <w:w w:val="95"/>
        </w:rPr>
        <w:t>PETS5</w:t>
      </w:r>
      <w:r>
        <w:rPr>
          <w:rFonts w:ascii="Times New Roman" w:eastAsia="Times New Roman" w:hAnsi="Times New Roman"/>
          <w:spacing w:val="19"/>
          <w:w w:val="95"/>
        </w:rPr>
        <w:t xml:space="preserve">  </w:t>
      </w:r>
      <w:r>
        <w:rPr>
          <w:w w:val="95"/>
        </w:rPr>
        <w:t>考试合格方后派出。今后，该奖学金项目会逐步将</w:t>
      </w:r>
      <w:r>
        <w:rPr>
          <w:rFonts w:ascii="Times New Roman" w:eastAsia="Times New Roman" w:hAnsi="Times New Roman"/>
          <w:spacing w:val="6"/>
          <w:w w:val="95"/>
        </w:rPr>
        <w:t>“</w:t>
      </w:r>
      <w:r>
        <w:rPr>
          <w:w w:val="95"/>
        </w:rPr>
        <w:t>语言</w:t>
      </w:r>
      <w:r>
        <w:t>合格</w:t>
      </w:r>
      <w:r>
        <w:rPr>
          <w:rFonts w:ascii="Times New Roman" w:eastAsia="Times New Roman" w:hAnsi="Times New Roman"/>
        </w:rPr>
        <w:t>”</w:t>
      </w:r>
      <w:r>
        <w:t>作为申请的前置条件。</w:t>
      </w:r>
    </w:p>
    <w:p w:rsidR="00D62C1D" w:rsidRDefault="00D62C1D" w:rsidP="00D62C1D">
      <w:pPr>
        <w:pStyle w:val="a9"/>
        <w:numPr>
          <w:ilvl w:val="1"/>
          <w:numId w:val="1"/>
        </w:numPr>
        <w:tabs>
          <w:tab w:val="left" w:pos="1207"/>
        </w:tabs>
        <w:spacing w:before="2" w:line="345" w:lineRule="auto"/>
        <w:ind w:right="929" w:firstLine="559"/>
        <w:jc w:val="both"/>
        <w:rPr>
          <w:sz w:val="28"/>
        </w:rPr>
      </w:pPr>
      <w:r>
        <w:rPr>
          <w:w w:val="95"/>
          <w:sz w:val="28"/>
        </w:rPr>
        <w:t xml:space="preserve">对已经获得过国家公派留学奖学金、江苏政府留学奖学金等出国 </w:t>
      </w:r>
      <w:r>
        <w:rPr>
          <w:spacing w:val="-11"/>
          <w:w w:val="95"/>
          <w:sz w:val="28"/>
        </w:rPr>
        <w:t xml:space="preserve">留学人员，回国工作满三年后可再次申报。已获得过国家公派留学奖学金 </w:t>
      </w:r>
      <w:r>
        <w:rPr>
          <w:spacing w:val="-4"/>
          <w:sz w:val="28"/>
        </w:rPr>
        <w:t>和江苏政府留学奖学金出国留学两次及以上的人员不得申报。</w:t>
      </w:r>
    </w:p>
    <w:p w:rsidR="00D62C1D" w:rsidRDefault="00D62C1D" w:rsidP="00D62C1D">
      <w:pPr>
        <w:pStyle w:val="a7"/>
        <w:spacing w:before="8"/>
        <w:ind w:left="773"/>
      </w:pPr>
      <w:r>
        <w:t>四、在外费用标准及奖学金额度</w:t>
      </w:r>
    </w:p>
    <w:p w:rsidR="00D62C1D" w:rsidRDefault="00D62C1D" w:rsidP="00D62C1D">
      <w:pPr>
        <w:pStyle w:val="a7"/>
        <w:spacing w:before="160" w:line="345" w:lineRule="auto"/>
        <w:ind w:left="228" w:right="929" w:firstLine="559"/>
      </w:pPr>
      <w:r>
        <w:rPr>
          <w:w w:val="95"/>
        </w:rPr>
        <w:t xml:space="preserve">江苏政府留学奖学金录取人员在国外生活包干费按国家标准执行。 </w:t>
      </w:r>
      <w:r>
        <w:t>课题组成员与访问学者标准相同。</w:t>
      </w:r>
    </w:p>
    <w:p w:rsidR="00D62C1D" w:rsidRDefault="00D62C1D" w:rsidP="00D62C1D">
      <w:pPr>
        <w:pStyle w:val="a7"/>
        <w:spacing w:before="6"/>
        <w:ind w:left="787"/>
      </w:pPr>
      <w:r>
        <w:t>江苏政府留学奖学金的颁发将根据申请人课题准备情况、与项目资</w:t>
      </w:r>
    </w:p>
    <w:p w:rsidR="00D62C1D" w:rsidRDefault="00D62C1D" w:rsidP="00D62C1D">
      <w:pPr>
        <w:sectPr w:rsidR="00D62C1D">
          <w:pgSz w:w="11900" w:h="16840"/>
          <w:pgMar w:top="1600" w:right="620" w:bottom="1660" w:left="1300" w:header="0" w:footer="1476" w:gutter="0"/>
          <w:cols w:space="720"/>
        </w:sectPr>
      </w:pPr>
    </w:p>
    <w:p w:rsidR="00D62C1D" w:rsidRDefault="00D62C1D" w:rsidP="00D62C1D">
      <w:pPr>
        <w:pStyle w:val="a7"/>
        <w:rPr>
          <w:sz w:val="20"/>
        </w:rPr>
      </w:pPr>
    </w:p>
    <w:p w:rsidR="00D62C1D" w:rsidRDefault="00D62C1D" w:rsidP="00D62C1D">
      <w:pPr>
        <w:pStyle w:val="a7"/>
        <w:spacing w:before="2"/>
        <w:rPr>
          <w:sz w:val="24"/>
        </w:rPr>
      </w:pPr>
    </w:p>
    <w:p w:rsidR="00D62C1D" w:rsidRDefault="00D62C1D" w:rsidP="00D62C1D">
      <w:pPr>
        <w:pStyle w:val="a7"/>
        <w:spacing w:before="60" w:line="348" w:lineRule="auto"/>
        <w:ind w:left="233" w:right="915"/>
      </w:pPr>
      <w:r>
        <w:rPr>
          <w:w w:val="95"/>
        </w:rPr>
        <w:t xml:space="preserve">助重点的关联度、对外联系进修研究情况、所在单位的条件、申请的专 </w:t>
      </w:r>
      <w:r>
        <w:t>业和国别、专家评审结果等因素综合确定。其额度具体为：</w:t>
      </w:r>
    </w:p>
    <w:p w:rsidR="00D62C1D" w:rsidRDefault="00D62C1D" w:rsidP="00D62C1D">
      <w:pPr>
        <w:pStyle w:val="a7"/>
        <w:spacing w:before="1"/>
        <w:ind w:left="795"/>
      </w:pPr>
      <w:r>
        <w:t>访问学者：</w:t>
      </w:r>
      <w:r>
        <w:rPr>
          <w:rFonts w:ascii="Times New Roman" w:eastAsia="Times New Roman"/>
        </w:rPr>
        <w:t xml:space="preserve">12 </w:t>
      </w:r>
      <w:r>
        <w:t xml:space="preserve">个月分 </w:t>
      </w:r>
      <w:r>
        <w:rPr>
          <w:rFonts w:ascii="Times New Roman" w:eastAsia="Times New Roman"/>
        </w:rPr>
        <w:t xml:space="preserve">14 </w:t>
      </w:r>
      <w:r>
        <w:t>万元</w:t>
      </w:r>
      <w:r>
        <w:rPr>
          <w:rFonts w:ascii="Times New Roman" w:eastAsia="Times New Roman"/>
        </w:rPr>
        <w:t xml:space="preserve">/12 </w:t>
      </w:r>
      <w:r>
        <w:t xml:space="preserve">万元两个类别； </w:t>
      </w:r>
      <w:r>
        <w:rPr>
          <w:rFonts w:ascii="Times New Roman" w:eastAsia="Times New Roman"/>
        </w:rPr>
        <w:t xml:space="preserve">9 </w:t>
      </w:r>
      <w:r>
        <w:t xml:space="preserve">个月分 </w:t>
      </w:r>
      <w:r>
        <w:rPr>
          <w:rFonts w:ascii="Times New Roman" w:eastAsia="Times New Roman"/>
        </w:rPr>
        <w:t xml:space="preserve">10.5 </w:t>
      </w:r>
      <w:r>
        <w:t>万元</w:t>
      </w:r>
    </w:p>
    <w:p w:rsidR="00D62C1D" w:rsidRDefault="00D62C1D" w:rsidP="00D62C1D">
      <w:pPr>
        <w:pStyle w:val="a7"/>
        <w:spacing w:before="157" w:line="348" w:lineRule="auto"/>
        <w:ind w:left="233" w:right="835"/>
      </w:pPr>
      <w:r>
        <w:rPr>
          <w:rFonts w:ascii="Times New Roman" w:eastAsia="Times New Roman"/>
        </w:rPr>
        <w:t xml:space="preserve">/9 </w:t>
      </w:r>
      <w:r>
        <w:t xml:space="preserve">万元两个类别； </w:t>
      </w:r>
      <w:r>
        <w:rPr>
          <w:rFonts w:ascii="Times New Roman" w:eastAsia="Times New Roman"/>
        </w:rPr>
        <w:t xml:space="preserve">6 </w:t>
      </w:r>
      <w:r>
        <w:t xml:space="preserve">个月分 </w:t>
      </w:r>
      <w:r>
        <w:rPr>
          <w:rFonts w:ascii="Times New Roman" w:eastAsia="Times New Roman"/>
        </w:rPr>
        <w:t xml:space="preserve">7 </w:t>
      </w:r>
      <w:r>
        <w:t>万元</w:t>
      </w:r>
      <w:r>
        <w:rPr>
          <w:rFonts w:ascii="Times New Roman" w:eastAsia="Times New Roman"/>
        </w:rPr>
        <w:t xml:space="preserve">/6 </w:t>
      </w:r>
      <w:r>
        <w:t xml:space="preserve">万元两个类别； </w:t>
      </w:r>
      <w:r>
        <w:rPr>
          <w:rFonts w:ascii="Times New Roman" w:eastAsia="Times New Roman"/>
        </w:rPr>
        <w:t xml:space="preserve">3 </w:t>
      </w:r>
      <w:r>
        <w:t xml:space="preserve">个月按 </w:t>
      </w:r>
      <w:r>
        <w:rPr>
          <w:rFonts w:ascii="Times New Roman" w:eastAsia="Times New Roman"/>
        </w:rPr>
        <w:t xml:space="preserve">3.5 </w:t>
      </w:r>
      <w:r>
        <w:t>万元计额。</w:t>
      </w:r>
    </w:p>
    <w:p w:rsidR="00D62C1D" w:rsidRDefault="00D62C1D" w:rsidP="00D62C1D">
      <w:pPr>
        <w:pStyle w:val="a7"/>
        <w:spacing w:before="1" w:line="345" w:lineRule="auto"/>
        <w:ind w:left="795" w:right="4142"/>
      </w:pPr>
      <w:r>
        <w:rPr>
          <w:noProof/>
          <w:lang w:val="en-US" w:bidi="ar-SA"/>
        </w:rPr>
        <mc:AlternateContent>
          <mc:Choice Requires="wps">
            <w:drawing>
              <wp:anchor distT="0" distB="0" distL="114300" distR="114300" simplePos="0" relativeHeight="251660288" behindDoc="0" locked="0" layoutInCell="1" allowOverlap="1" wp14:anchorId="240300C2" wp14:editId="2240E559">
                <wp:simplePos x="0" y="0"/>
                <wp:positionH relativeFrom="page">
                  <wp:posOffset>970280</wp:posOffset>
                </wp:positionH>
                <wp:positionV relativeFrom="paragraph">
                  <wp:posOffset>902335</wp:posOffset>
                </wp:positionV>
                <wp:extent cx="5671185" cy="1411605"/>
                <wp:effectExtent l="0" t="0" r="0" b="0"/>
                <wp:wrapNone/>
                <wp:docPr id="38" name="文本框 2"/>
                <wp:cNvGraphicFramePr/>
                <a:graphic xmlns:a="http://schemas.openxmlformats.org/drawingml/2006/main">
                  <a:graphicData uri="http://schemas.microsoft.com/office/word/2010/wordprocessingShape">
                    <wps:wsp>
                      <wps:cNvSpPr txBox="1"/>
                      <wps:spPr>
                        <a:xfrm>
                          <a:off x="0" y="0"/>
                          <a:ext cx="5671185" cy="1411605"/>
                        </a:xfrm>
                        <a:prstGeom prst="rect">
                          <a:avLst/>
                        </a:prstGeom>
                        <a:noFill/>
                        <a:ln>
                          <a:noFill/>
                        </a:ln>
                      </wps:spPr>
                      <wps:txbx>
                        <w:txbxContent>
                          <w:tbl>
                            <w:tblPr>
                              <w:tblW w:w="8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0"/>
                              <w:gridCol w:w="1152"/>
                              <w:gridCol w:w="1260"/>
                              <w:gridCol w:w="1046"/>
                              <w:gridCol w:w="840"/>
                              <w:gridCol w:w="838"/>
                              <w:gridCol w:w="840"/>
                              <w:gridCol w:w="840"/>
                              <w:gridCol w:w="840"/>
                            </w:tblGrid>
                            <w:tr w:rsidR="00D62C1D">
                              <w:trPr>
                                <w:trHeight w:val="270"/>
                              </w:trPr>
                              <w:tc>
                                <w:tcPr>
                                  <w:tcW w:w="1260" w:type="dxa"/>
                                </w:tcPr>
                                <w:p w:rsidR="00D62C1D" w:rsidRDefault="00D62C1D">
                                  <w:pPr>
                                    <w:pStyle w:val="TableParagraph"/>
                                    <w:rPr>
                                      <w:rFonts w:ascii="Times New Roman"/>
                                      <w:sz w:val="20"/>
                                    </w:rPr>
                                  </w:pPr>
                                </w:p>
                              </w:tc>
                              <w:tc>
                                <w:tcPr>
                                  <w:tcW w:w="1152" w:type="dxa"/>
                                </w:tcPr>
                                <w:p w:rsidR="00D62C1D" w:rsidRDefault="00D62C1D">
                                  <w:pPr>
                                    <w:pStyle w:val="TableParagraph"/>
                                    <w:spacing w:line="251" w:lineRule="exact"/>
                                    <w:ind w:left="237"/>
                                    <w:rPr>
                                      <w:sz w:val="21"/>
                                    </w:rPr>
                                  </w:pPr>
                                  <w:r>
                                    <w:rPr>
                                      <w:rFonts w:ascii="Times New Roman" w:eastAsia="Times New Roman"/>
                                      <w:sz w:val="21"/>
                                    </w:rPr>
                                    <w:t xml:space="preserve">12 </w:t>
                                  </w:r>
                                  <w:r>
                                    <w:rPr>
                                      <w:sz w:val="21"/>
                                    </w:rPr>
                                    <w:t>个月</w:t>
                                  </w:r>
                                </w:p>
                              </w:tc>
                              <w:tc>
                                <w:tcPr>
                                  <w:tcW w:w="1260" w:type="dxa"/>
                                </w:tcPr>
                                <w:p w:rsidR="00D62C1D" w:rsidRDefault="00D62C1D">
                                  <w:pPr>
                                    <w:pStyle w:val="TableParagraph"/>
                                    <w:spacing w:line="251" w:lineRule="exact"/>
                                    <w:ind w:left="340"/>
                                    <w:rPr>
                                      <w:sz w:val="21"/>
                                    </w:rPr>
                                  </w:pPr>
                                  <w:r>
                                    <w:rPr>
                                      <w:rFonts w:ascii="Times New Roman" w:eastAsia="Times New Roman"/>
                                      <w:sz w:val="21"/>
                                    </w:rPr>
                                    <w:t xml:space="preserve">9 </w:t>
                                  </w:r>
                                  <w:r>
                                    <w:rPr>
                                      <w:sz w:val="21"/>
                                    </w:rPr>
                                    <w:t>个月</w:t>
                                  </w:r>
                                </w:p>
                              </w:tc>
                              <w:tc>
                                <w:tcPr>
                                  <w:tcW w:w="1046" w:type="dxa"/>
                                </w:tcPr>
                                <w:p w:rsidR="00D62C1D" w:rsidRDefault="00D62C1D">
                                  <w:pPr>
                                    <w:pStyle w:val="TableParagraph"/>
                                    <w:spacing w:line="251" w:lineRule="exact"/>
                                    <w:ind w:left="237"/>
                                    <w:rPr>
                                      <w:sz w:val="21"/>
                                    </w:rPr>
                                  </w:pPr>
                                  <w:r>
                                    <w:rPr>
                                      <w:rFonts w:ascii="Times New Roman" w:eastAsia="Times New Roman"/>
                                      <w:sz w:val="21"/>
                                    </w:rPr>
                                    <w:t xml:space="preserve">6 </w:t>
                                  </w:r>
                                  <w:r>
                                    <w:rPr>
                                      <w:sz w:val="21"/>
                                    </w:rPr>
                                    <w:t>个月</w:t>
                                  </w:r>
                                </w:p>
                              </w:tc>
                              <w:tc>
                                <w:tcPr>
                                  <w:tcW w:w="840" w:type="dxa"/>
                                </w:tcPr>
                                <w:p w:rsidR="00D62C1D" w:rsidRDefault="00D62C1D">
                                  <w:pPr>
                                    <w:pStyle w:val="TableParagraph"/>
                                    <w:spacing w:line="251" w:lineRule="exact"/>
                                    <w:ind w:left="134"/>
                                    <w:rPr>
                                      <w:sz w:val="21"/>
                                    </w:rPr>
                                  </w:pPr>
                                  <w:r>
                                    <w:rPr>
                                      <w:rFonts w:ascii="Times New Roman" w:eastAsia="Times New Roman"/>
                                      <w:sz w:val="21"/>
                                    </w:rPr>
                                    <w:t xml:space="preserve">5 </w:t>
                                  </w:r>
                                  <w:r>
                                    <w:rPr>
                                      <w:sz w:val="21"/>
                                    </w:rPr>
                                    <w:t>个月</w:t>
                                  </w:r>
                                </w:p>
                              </w:tc>
                              <w:tc>
                                <w:tcPr>
                                  <w:tcW w:w="838" w:type="dxa"/>
                                </w:tcPr>
                                <w:p w:rsidR="00D62C1D" w:rsidRDefault="00D62C1D">
                                  <w:pPr>
                                    <w:pStyle w:val="TableParagraph"/>
                                    <w:spacing w:line="251" w:lineRule="exact"/>
                                    <w:ind w:left="134"/>
                                    <w:rPr>
                                      <w:sz w:val="21"/>
                                    </w:rPr>
                                  </w:pPr>
                                  <w:r>
                                    <w:rPr>
                                      <w:rFonts w:ascii="Times New Roman" w:eastAsia="Times New Roman"/>
                                      <w:sz w:val="21"/>
                                    </w:rPr>
                                    <w:t xml:space="preserve">4 </w:t>
                                  </w:r>
                                  <w:r>
                                    <w:rPr>
                                      <w:sz w:val="21"/>
                                    </w:rPr>
                                    <w:t>个月</w:t>
                                  </w:r>
                                </w:p>
                              </w:tc>
                              <w:tc>
                                <w:tcPr>
                                  <w:tcW w:w="840" w:type="dxa"/>
                                </w:tcPr>
                                <w:p w:rsidR="00D62C1D" w:rsidRDefault="00D62C1D">
                                  <w:pPr>
                                    <w:pStyle w:val="TableParagraph"/>
                                    <w:spacing w:line="251" w:lineRule="exact"/>
                                    <w:ind w:left="136"/>
                                    <w:rPr>
                                      <w:sz w:val="21"/>
                                    </w:rPr>
                                  </w:pPr>
                                  <w:r>
                                    <w:rPr>
                                      <w:rFonts w:ascii="Times New Roman" w:eastAsia="Times New Roman"/>
                                      <w:sz w:val="21"/>
                                    </w:rPr>
                                    <w:t xml:space="preserve">3 </w:t>
                                  </w:r>
                                  <w:r>
                                    <w:rPr>
                                      <w:sz w:val="21"/>
                                    </w:rPr>
                                    <w:t>个月</w:t>
                                  </w:r>
                                </w:p>
                              </w:tc>
                              <w:tc>
                                <w:tcPr>
                                  <w:tcW w:w="840" w:type="dxa"/>
                                </w:tcPr>
                                <w:p w:rsidR="00D62C1D" w:rsidRDefault="00D62C1D">
                                  <w:pPr>
                                    <w:pStyle w:val="TableParagraph"/>
                                    <w:spacing w:line="251" w:lineRule="exact"/>
                                    <w:ind w:left="136"/>
                                    <w:rPr>
                                      <w:sz w:val="21"/>
                                    </w:rPr>
                                  </w:pPr>
                                  <w:r>
                                    <w:rPr>
                                      <w:rFonts w:ascii="Times New Roman" w:eastAsia="Times New Roman"/>
                                      <w:sz w:val="21"/>
                                    </w:rPr>
                                    <w:t xml:space="preserve">2 </w:t>
                                  </w:r>
                                  <w:r>
                                    <w:rPr>
                                      <w:sz w:val="21"/>
                                    </w:rPr>
                                    <w:t>个月</w:t>
                                  </w:r>
                                </w:p>
                              </w:tc>
                              <w:tc>
                                <w:tcPr>
                                  <w:tcW w:w="840" w:type="dxa"/>
                                </w:tcPr>
                                <w:p w:rsidR="00D62C1D" w:rsidRDefault="00D62C1D">
                                  <w:pPr>
                                    <w:pStyle w:val="TableParagraph"/>
                                    <w:spacing w:line="251" w:lineRule="exact"/>
                                    <w:ind w:left="134"/>
                                    <w:rPr>
                                      <w:sz w:val="21"/>
                                    </w:rPr>
                                  </w:pPr>
                                  <w:r>
                                    <w:rPr>
                                      <w:rFonts w:ascii="Times New Roman" w:eastAsia="Times New Roman"/>
                                      <w:sz w:val="21"/>
                                    </w:rPr>
                                    <w:t xml:space="preserve">1 </w:t>
                                  </w:r>
                                  <w:r>
                                    <w:rPr>
                                      <w:sz w:val="21"/>
                                    </w:rPr>
                                    <w:t>个月</w:t>
                                  </w:r>
                                </w:p>
                              </w:tc>
                            </w:tr>
                            <w:tr w:rsidR="00D62C1D">
                              <w:trPr>
                                <w:trHeight w:val="815"/>
                              </w:trPr>
                              <w:tc>
                                <w:tcPr>
                                  <w:tcW w:w="1260" w:type="dxa"/>
                                </w:tcPr>
                                <w:p w:rsidR="00D62C1D" w:rsidRDefault="00D62C1D">
                                  <w:pPr>
                                    <w:pStyle w:val="TableParagraph"/>
                                    <w:spacing w:line="268" w:lineRule="exact"/>
                                    <w:ind w:left="105"/>
                                    <w:rPr>
                                      <w:sz w:val="21"/>
                                    </w:rPr>
                                  </w:pPr>
                                  <w:r>
                                    <w:rPr>
                                      <w:sz w:val="21"/>
                                    </w:rPr>
                                    <w:t>访问学者</w:t>
                                  </w:r>
                                </w:p>
                              </w:tc>
                              <w:tc>
                                <w:tcPr>
                                  <w:tcW w:w="1152" w:type="dxa"/>
                                </w:tcPr>
                                <w:p w:rsidR="00D62C1D" w:rsidRDefault="00D62C1D">
                                  <w:pPr>
                                    <w:pStyle w:val="TableParagraph"/>
                                    <w:spacing w:line="268" w:lineRule="exact"/>
                                    <w:ind w:left="107"/>
                                    <w:rPr>
                                      <w:sz w:val="21"/>
                                    </w:rPr>
                                  </w:pPr>
                                  <w:r>
                                    <w:rPr>
                                      <w:rFonts w:ascii="Times New Roman" w:eastAsia="Times New Roman"/>
                                      <w:sz w:val="21"/>
                                    </w:rPr>
                                    <w:t>14/12</w:t>
                                  </w:r>
                                  <w:r>
                                    <w:rPr>
                                      <w:rFonts w:ascii="Times New Roman" w:eastAsia="Times New Roman"/>
                                      <w:spacing w:val="-12"/>
                                      <w:sz w:val="21"/>
                                    </w:rPr>
                                    <w:t xml:space="preserve"> </w:t>
                                  </w:r>
                                  <w:r>
                                    <w:rPr>
                                      <w:spacing w:val="-2"/>
                                      <w:sz w:val="21"/>
                                    </w:rPr>
                                    <w:t>万元</w:t>
                                  </w:r>
                                </w:p>
                                <w:p w:rsidR="00D62C1D" w:rsidRDefault="00D62C1D">
                                  <w:pPr>
                                    <w:pStyle w:val="TableParagraph"/>
                                    <w:ind w:left="107"/>
                                    <w:rPr>
                                      <w:sz w:val="21"/>
                                    </w:rPr>
                                  </w:pPr>
                                  <w:r>
                                    <w:rPr>
                                      <w:rFonts w:ascii="Times New Roman" w:eastAsia="Times New Roman"/>
                                      <w:spacing w:val="6"/>
                                      <w:sz w:val="21"/>
                                    </w:rPr>
                                    <w:t>(</w:t>
                                  </w:r>
                                  <w:r>
                                    <w:rPr>
                                      <w:spacing w:val="4"/>
                                      <w:sz w:val="21"/>
                                    </w:rPr>
                                    <w:t>根据国别</w:t>
                                  </w:r>
                                </w:p>
                                <w:p w:rsidR="00D62C1D" w:rsidRDefault="00D62C1D">
                                  <w:pPr>
                                    <w:pStyle w:val="TableParagraph"/>
                                    <w:spacing w:before="2" w:line="257" w:lineRule="exact"/>
                                    <w:ind w:left="107"/>
                                    <w:rPr>
                                      <w:rFonts w:ascii="Times New Roman" w:eastAsia="Times New Roman"/>
                                      <w:sz w:val="21"/>
                                    </w:rPr>
                                  </w:pPr>
                                  <w:r>
                                    <w:rPr>
                                      <w:sz w:val="21"/>
                                    </w:rPr>
                                    <w:t>确定</w:t>
                                  </w:r>
                                  <w:r>
                                    <w:rPr>
                                      <w:rFonts w:ascii="Times New Roman" w:eastAsia="Times New Roman"/>
                                      <w:sz w:val="21"/>
                                    </w:rPr>
                                    <w:t>)</w:t>
                                  </w:r>
                                </w:p>
                              </w:tc>
                              <w:tc>
                                <w:tcPr>
                                  <w:tcW w:w="1260" w:type="dxa"/>
                                </w:tcPr>
                                <w:p w:rsidR="00D62C1D" w:rsidRDefault="00D62C1D">
                                  <w:pPr>
                                    <w:pStyle w:val="TableParagraph"/>
                                    <w:spacing w:line="268" w:lineRule="exact"/>
                                    <w:ind w:left="110"/>
                                    <w:rPr>
                                      <w:sz w:val="21"/>
                                    </w:rPr>
                                  </w:pPr>
                                  <w:r>
                                    <w:rPr>
                                      <w:rFonts w:ascii="Times New Roman" w:eastAsia="Times New Roman"/>
                                      <w:sz w:val="21"/>
                                    </w:rPr>
                                    <w:t>10.5/9</w:t>
                                  </w:r>
                                  <w:r>
                                    <w:rPr>
                                      <w:rFonts w:ascii="Times New Roman" w:eastAsia="Times New Roman"/>
                                      <w:spacing w:val="3"/>
                                      <w:sz w:val="21"/>
                                    </w:rPr>
                                    <w:t xml:space="preserve"> </w:t>
                                  </w:r>
                                  <w:r>
                                    <w:rPr>
                                      <w:sz w:val="21"/>
                                    </w:rPr>
                                    <w:t>万元</w:t>
                                  </w:r>
                                </w:p>
                                <w:p w:rsidR="00D62C1D" w:rsidRDefault="00D62C1D">
                                  <w:pPr>
                                    <w:pStyle w:val="TableParagraph"/>
                                    <w:ind w:left="110"/>
                                    <w:rPr>
                                      <w:sz w:val="21"/>
                                    </w:rPr>
                                  </w:pPr>
                                  <w:r>
                                    <w:rPr>
                                      <w:rFonts w:ascii="Times New Roman" w:eastAsia="Times New Roman"/>
                                      <w:spacing w:val="-7"/>
                                      <w:sz w:val="21"/>
                                    </w:rPr>
                                    <w:t xml:space="preserve">( </w:t>
                                  </w:r>
                                  <w:r>
                                    <w:rPr>
                                      <w:spacing w:val="23"/>
                                      <w:sz w:val="21"/>
                                    </w:rPr>
                                    <w:t>根据国别</w:t>
                                  </w:r>
                                </w:p>
                                <w:p w:rsidR="00D62C1D" w:rsidRDefault="00D62C1D">
                                  <w:pPr>
                                    <w:pStyle w:val="TableParagraph"/>
                                    <w:spacing w:before="2" w:line="257" w:lineRule="exact"/>
                                    <w:ind w:left="110"/>
                                    <w:rPr>
                                      <w:rFonts w:ascii="Times New Roman" w:eastAsia="Times New Roman"/>
                                      <w:sz w:val="21"/>
                                    </w:rPr>
                                  </w:pPr>
                                  <w:r>
                                    <w:rPr>
                                      <w:sz w:val="21"/>
                                    </w:rPr>
                                    <w:t>确定</w:t>
                                  </w:r>
                                  <w:r>
                                    <w:rPr>
                                      <w:rFonts w:ascii="Times New Roman" w:eastAsia="Times New Roman"/>
                                      <w:sz w:val="21"/>
                                    </w:rPr>
                                    <w:t>)</w:t>
                                  </w:r>
                                </w:p>
                              </w:tc>
                              <w:tc>
                                <w:tcPr>
                                  <w:tcW w:w="1046" w:type="dxa"/>
                                </w:tcPr>
                                <w:p w:rsidR="00D62C1D" w:rsidRDefault="00D62C1D">
                                  <w:pPr>
                                    <w:pStyle w:val="TableParagraph"/>
                                    <w:spacing w:line="268" w:lineRule="exact"/>
                                    <w:ind w:left="107"/>
                                    <w:rPr>
                                      <w:sz w:val="21"/>
                                    </w:rPr>
                                  </w:pPr>
                                  <w:r>
                                    <w:rPr>
                                      <w:rFonts w:ascii="Times New Roman" w:eastAsia="Times New Roman"/>
                                      <w:sz w:val="21"/>
                                    </w:rPr>
                                    <w:t xml:space="preserve">7/6 </w:t>
                                  </w:r>
                                  <w:r>
                                    <w:rPr>
                                      <w:sz w:val="21"/>
                                    </w:rPr>
                                    <w:t>万元</w:t>
                                  </w:r>
                                </w:p>
                                <w:p w:rsidR="00D62C1D" w:rsidRDefault="00D62C1D">
                                  <w:pPr>
                                    <w:pStyle w:val="TableParagraph"/>
                                    <w:ind w:left="107"/>
                                    <w:rPr>
                                      <w:sz w:val="21"/>
                                    </w:rPr>
                                  </w:pPr>
                                  <w:r>
                                    <w:rPr>
                                      <w:rFonts w:ascii="Times New Roman" w:eastAsia="Times New Roman"/>
                                      <w:sz w:val="21"/>
                                    </w:rPr>
                                    <w:t xml:space="preserve">( </w:t>
                                  </w:r>
                                  <w:r>
                                    <w:rPr>
                                      <w:sz w:val="21"/>
                                    </w:rPr>
                                    <w:t>根据国</w:t>
                                  </w:r>
                                </w:p>
                                <w:p w:rsidR="00D62C1D" w:rsidRDefault="00D62C1D">
                                  <w:pPr>
                                    <w:pStyle w:val="TableParagraph"/>
                                    <w:spacing w:before="2" w:line="257" w:lineRule="exact"/>
                                    <w:ind w:left="107"/>
                                    <w:rPr>
                                      <w:rFonts w:ascii="Times New Roman" w:eastAsia="Times New Roman"/>
                                      <w:sz w:val="21"/>
                                    </w:rPr>
                                  </w:pPr>
                                  <w:r>
                                    <w:rPr>
                                      <w:sz w:val="21"/>
                                    </w:rPr>
                                    <w:t>别确定</w:t>
                                  </w:r>
                                  <w:r>
                                    <w:rPr>
                                      <w:rFonts w:ascii="Times New Roman" w:eastAsia="Times New Roman"/>
                                      <w:sz w:val="21"/>
                                    </w:rPr>
                                    <w:t>)</w:t>
                                  </w:r>
                                </w:p>
                              </w:tc>
                              <w:tc>
                                <w:tcPr>
                                  <w:tcW w:w="840" w:type="dxa"/>
                                </w:tcPr>
                                <w:p w:rsidR="00D62C1D" w:rsidRDefault="00D62C1D">
                                  <w:pPr>
                                    <w:pStyle w:val="TableParagraph"/>
                                    <w:rPr>
                                      <w:rFonts w:ascii="Times New Roman"/>
                                      <w:sz w:val="26"/>
                                    </w:rPr>
                                  </w:pPr>
                                </w:p>
                              </w:tc>
                              <w:tc>
                                <w:tcPr>
                                  <w:tcW w:w="838" w:type="dxa"/>
                                </w:tcPr>
                                <w:p w:rsidR="00D62C1D" w:rsidRDefault="00D62C1D">
                                  <w:pPr>
                                    <w:pStyle w:val="TableParagraph"/>
                                    <w:rPr>
                                      <w:rFonts w:ascii="Times New Roman"/>
                                      <w:sz w:val="26"/>
                                    </w:rPr>
                                  </w:pPr>
                                </w:p>
                              </w:tc>
                              <w:tc>
                                <w:tcPr>
                                  <w:tcW w:w="840" w:type="dxa"/>
                                </w:tcPr>
                                <w:p w:rsidR="00D62C1D" w:rsidRDefault="00D62C1D">
                                  <w:pPr>
                                    <w:pStyle w:val="TableParagraph"/>
                                    <w:ind w:left="112" w:right="86"/>
                                    <w:rPr>
                                      <w:sz w:val="21"/>
                                    </w:rPr>
                                  </w:pPr>
                                  <w:r>
                                    <w:rPr>
                                      <w:rFonts w:ascii="Times New Roman" w:eastAsia="Times New Roman"/>
                                      <w:sz w:val="21"/>
                                    </w:rPr>
                                    <w:t>3.5</w:t>
                                  </w:r>
                                  <w:r>
                                    <w:rPr>
                                      <w:rFonts w:ascii="Times New Roman" w:eastAsia="Times New Roman"/>
                                      <w:spacing w:val="51"/>
                                      <w:sz w:val="21"/>
                                    </w:rPr>
                                    <w:t xml:space="preserve"> </w:t>
                                  </w:r>
                                  <w:r>
                                    <w:rPr>
                                      <w:spacing w:val="-17"/>
                                      <w:sz w:val="21"/>
                                    </w:rPr>
                                    <w:t>万</w:t>
                                  </w:r>
                                  <w:r>
                                    <w:rPr>
                                      <w:sz w:val="21"/>
                                    </w:rPr>
                                    <w:t>元</w:t>
                                  </w:r>
                                </w:p>
                              </w:tc>
                              <w:tc>
                                <w:tcPr>
                                  <w:tcW w:w="840" w:type="dxa"/>
                                </w:tcPr>
                                <w:p w:rsidR="00D62C1D" w:rsidRDefault="00D62C1D">
                                  <w:pPr>
                                    <w:pStyle w:val="TableParagraph"/>
                                    <w:rPr>
                                      <w:rFonts w:ascii="Times New Roman"/>
                                      <w:sz w:val="26"/>
                                    </w:rPr>
                                  </w:pPr>
                                </w:p>
                              </w:tc>
                              <w:tc>
                                <w:tcPr>
                                  <w:tcW w:w="840" w:type="dxa"/>
                                </w:tcPr>
                                <w:p w:rsidR="00D62C1D" w:rsidRDefault="00D62C1D">
                                  <w:pPr>
                                    <w:pStyle w:val="TableParagraph"/>
                                    <w:rPr>
                                      <w:rFonts w:ascii="Times New Roman"/>
                                      <w:sz w:val="26"/>
                                    </w:rPr>
                                  </w:pPr>
                                </w:p>
                              </w:tc>
                            </w:tr>
                            <w:tr w:rsidR="00D62C1D">
                              <w:trPr>
                                <w:trHeight w:val="542"/>
                              </w:trPr>
                              <w:tc>
                                <w:tcPr>
                                  <w:tcW w:w="1260" w:type="dxa"/>
                                </w:tcPr>
                                <w:p w:rsidR="00D62C1D" w:rsidRDefault="00D62C1D">
                                  <w:pPr>
                                    <w:pStyle w:val="TableParagraph"/>
                                    <w:spacing w:line="265" w:lineRule="exact"/>
                                    <w:ind w:left="105"/>
                                    <w:rPr>
                                      <w:sz w:val="21"/>
                                    </w:rPr>
                                  </w:pPr>
                                  <w:r>
                                    <w:rPr>
                                      <w:spacing w:val="-18"/>
                                      <w:sz w:val="21"/>
                                    </w:rPr>
                                    <w:t>高 级 研 究</w:t>
                                  </w:r>
                                </w:p>
                                <w:p w:rsidR="00D62C1D" w:rsidRDefault="00D62C1D">
                                  <w:pPr>
                                    <w:pStyle w:val="TableParagraph"/>
                                    <w:spacing w:before="4" w:line="252" w:lineRule="exact"/>
                                    <w:ind w:left="105"/>
                                    <w:rPr>
                                      <w:sz w:val="21"/>
                                    </w:rPr>
                                  </w:pPr>
                                  <w:r>
                                    <w:rPr>
                                      <w:sz w:val="21"/>
                                    </w:rPr>
                                    <w:t>人员</w:t>
                                  </w:r>
                                </w:p>
                              </w:tc>
                              <w:tc>
                                <w:tcPr>
                                  <w:tcW w:w="1152" w:type="dxa"/>
                                </w:tcPr>
                                <w:p w:rsidR="00D62C1D" w:rsidRDefault="00D62C1D">
                                  <w:pPr>
                                    <w:pStyle w:val="TableParagraph"/>
                                    <w:rPr>
                                      <w:rFonts w:ascii="Times New Roman"/>
                                      <w:sz w:val="26"/>
                                    </w:rPr>
                                  </w:pPr>
                                </w:p>
                              </w:tc>
                              <w:tc>
                                <w:tcPr>
                                  <w:tcW w:w="1260" w:type="dxa"/>
                                </w:tcPr>
                                <w:p w:rsidR="00D62C1D" w:rsidRDefault="00D62C1D">
                                  <w:pPr>
                                    <w:pStyle w:val="TableParagraph"/>
                                    <w:rPr>
                                      <w:rFonts w:ascii="Times New Roman"/>
                                      <w:sz w:val="26"/>
                                    </w:rPr>
                                  </w:pPr>
                                </w:p>
                              </w:tc>
                              <w:tc>
                                <w:tcPr>
                                  <w:tcW w:w="1046" w:type="dxa"/>
                                </w:tcPr>
                                <w:p w:rsidR="00D62C1D" w:rsidRDefault="00D62C1D">
                                  <w:pPr>
                                    <w:pStyle w:val="TableParagraph"/>
                                    <w:rPr>
                                      <w:rFonts w:ascii="Times New Roman"/>
                                      <w:sz w:val="26"/>
                                    </w:rPr>
                                  </w:pPr>
                                </w:p>
                              </w:tc>
                              <w:tc>
                                <w:tcPr>
                                  <w:tcW w:w="840" w:type="dxa"/>
                                </w:tcPr>
                                <w:p w:rsidR="00D62C1D" w:rsidRDefault="00D62C1D">
                                  <w:pPr>
                                    <w:pStyle w:val="TableParagraph"/>
                                    <w:rPr>
                                      <w:rFonts w:ascii="Times New Roman"/>
                                      <w:sz w:val="26"/>
                                    </w:rPr>
                                  </w:pPr>
                                </w:p>
                              </w:tc>
                              <w:tc>
                                <w:tcPr>
                                  <w:tcW w:w="838" w:type="dxa"/>
                                </w:tcPr>
                                <w:p w:rsidR="00D62C1D" w:rsidRDefault="00D62C1D">
                                  <w:pPr>
                                    <w:pStyle w:val="TableParagraph"/>
                                    <w:rPr>
                                      <w:rFonts w:ascii="Times New Roman"/>
                                      <w:sz w:val="26"/>
                                    </w:rPr>
                                  </w:pPr>
                                </w:p>
                              </w:tc>
                              <w:tc>
                                <w:tcPr>
                                  <w:tcW w:w="2520" w:type="dxa"/>
                                  <w:gridSpan w:val="3"/>
                                </w:tcPr>
                                <w:p w:rsidR="00D62C1D" w:rsidRDefault="00D62C1D">
                                  <w:pPr>
                                    <w:pStyle w:val="TableParagraph"/>
                                    <w:rPr>
                                      <w:sz w:val="21"/>
                                    </w:rPr>
                                  </w:pPr>
                                </w:p>
                                <w:p w:rsidR="00D62C1D" w:rsidRDefault="00D62C1D">
                                  <w:pPr>
                                    <w:pStyle w:val="TableParagraph"/>
                                    <w:spacing w:line="252" w:lineRule="exact"/>
                                    <w:ind w:left="213"/>
                                    <w:rPr>
                                      <w:sz w:val="21"/>
                                    </w:rPr>
                                  </w:pPr>
                                  <w:r>
                                    <w:rPr>
                                      <w:sz w:val="21"/>
                                    </w:rPr>
                                    <w:t>按国家月生活标准计额</w:t>
                                  </w:r>
                                </w:p>
                              </w:tc>
                            </w:tr>
                            <w:tr w:rsidR="00D62C1D">
                              <w:trPr>
                                <w:trHeight w:val="544"/>
                              </w:trPr>
                              <w:tc>
                                <w:tcPr>
                                  <w:tcW w:w="1260" w:type="dxa"/>
                                </w:tcPr>
                                <w:p w:rsidR="00D62C1D" w:rsidRDefault="00D62C1D">
                                  <w:pPr>
                                    <w:pStyle w:val="TableParagraph"/>
                                    <w:spacing w:before="1" w:line="269" w:lineRule="exact"/>
                                    <w:ind w:left="105"/>
                                    <w:rPr>
                                      <w:sz w:val="21"/>
                                    </w:rPr>
                                  </w:pPr>
                                  <w:r>
                                    <w:rPr>
                                      <w:spacing w:val="-18"/>
                                      <w:sz w:val="21"/>
                                    </w:rPr>
                                    <w:t>专 项 课 题</w:t>
                                  </w:r>
                                </w:p>
                                <w:p w:rsidR="00D62C1D" w:rsidRDefault="00D62C1D">
                                  <w:pPr>
                                    <w:pStyle w:val="TableParagraph"/>
                                    <w:spacing w:line="254" w:lineRule="exact"/>
                                    <w:ind w:left="105"/>
                                    <w:rPr>
                                      <w:sz w:val="21"/>
                                    </w:rPr>
                                  </w:pPr>
                                  <w:r>
                                    <w:rPr>
                                      <w:sz w:val="21"/>
                                    </w:rPr>
                                    <w:t>组</w:t>
                                  </w:r>
                                </w:p>
                              </w:tc>
                              <w:tc>
                                <w:tcPr>
                                  <w:tcW w:w="1152" w:type="dxa"/>
                                </w:tcPr>
                                <w:p w:rsidR="00D62C1D" w:rsidRDefault="00D62C1D">
                                  <w:pPr>
                                    <w:pStyle w:val="TableParagraph"/>
                                    <w:rPr>
                                      <w:rFonts w:ascii="Times New Roman"/>
                                      <w:sz w:val="26"/>
                                    </w:rPr>
                                  </w:pPr>
                                </w:p>
                              </w:tc>
                              <w:tc>
                                <w:tcPr>
                                  <w:tcW w:w="1260" w:type="dxa"/>
                                </w:tcPr>
                                <w:p w:rsidR="00D62C1D" w:rsidRDefault="00D62C1D">
                                  <w:pPr>
                                    <w:pStyle w:val="TableParagraph"/>
                                    <w:rPr>
                                      <w:rFonts w:ascii="Times New Roman"/>
                                      <w:sz w:val="26"/>
                                    </w:rPr>
                                  </w:pPr>
                                </w:p>
                              </w:tc>
                              <w:tc>
                                <w:tcPr>
                                  <w:tcW w:w="1046" w:type="dxa"/>
                                </w:tcPr>
                                <w:p w:rsidR="00D62C1D" w:rsidRDefault="00D62C1D">
                                  <w:pPr>
                                    <w:pStyle w:val="TableParagraph"/>
                                    <w:rPr>
                                      <w:rFonts w:ascii="Times New Roman"/>
                                      <w:sz w:val="26"/>
                                    </w:rPr>
                                  </w:pPr>
                                </w:p>
                              </w:tc>
                              <w:tc>
                                <w:tcPr>
                                  <w:tcW w:w="840" w:type="dxa"/>
                                </w:tcPr>
                                <w:p w:rsidR="00D62C1D" w:rsidRDefault="00D62C1D">
                                  <w:pPr>
                                    <w:pStyle w:val="TableParagraph"/>
                                    <w:rPr>
                                      <w:rFonts w:ascii="Times New Roman"/>
                                      <w:sz w:val="26"/>
                                    </w:rPr>
                                  </w:pPr>
                                </w:p>
                              </w:tc>
                              <w:tc>
                                <w:tcPr>
                                  <w:tcW w:w="838" w:type="dxa"/>
                                </w:tcPr>
                                <w:p w:rsidR="00D62C1D" w:rsidRDefault="00D62C1D">
                                  <w:pPr>
                                    <w:pStyle w:val="TableParagraph"/>
                                    <w:rPr>
                                      <w:rFonts w:ascii="Times New Roman"/>
                                      <w:sz w:val="26"/>
                                    </w:rPr>
                                  </w:pPr>
                                </w:p>
                              </w:tc>
                              <w:tc>
                                <w:tcPr>
                                  <w:tcW w:w="2520" w:type="dxa"/>
                                  <w:gridSpan w:val="3"/>
                                </w:tcPr>
                                <w:p w:rsidR="00D62C1D" w:rsidRDefault="00D62C1D">
                                  <w:pPr>
                                    <w:pStyle w:val="TableParagraph"/>
                                    <w:spacing w:before="1"/>
                                    <w:ind w:left="448"/>
                                    <w:rPr>
                                      <w:sz w:val="21"/>
                                    </w:rPr>
                                  </w:pPr>
                                  <w:r>
                                    <w:rPr>
                                      <w:sz w:val="21"/>
                                    </w:rPr>
                                    <w:t xml:space="preserve">每人每月 </w:t>
                                  </w:r>
                                  <w:r>
                                    <w:rPr>
                                      <w:rFonts w:ascii="Times New Roman" w:eastAsia="Times New Roman"/>
                                      <w:sz w:val="21"/>
                                    </w:rPr>
                                    <w:t xml:space="preserve">1.1 </w:t>
                                  </w:r>
                                  <w:r>
                                    <w:rPr>
                                      <w:sz w:val="21"/>
                                    </w:rPr>
                                    <w:t>万元</w:t>
                                  </w:r>
                                </w:p>
                              </w:tc>
                            </w:tr>
                          </w:tbl>
                          <w:p w:rsidR="00D62C1D" w:rsidRDefault="00D62C1D" w:rsidP="00D62C1D">
                            <w:pPr>
                              <w:pStyle w:val="a7"/>
                            </w:pPr>
                          </w:p>
                        </w:txbxContent>
                      </wps:txbx>
                      <wps:bodyPr lIns="0" tIns="0" rIns="0" bIns="0" upright="1"/>
                    </wps:wsp>
                  </a:graphicData>
                </a:graphic>
              </wp:anchor>
            </w:drawing>
          </mc:Choice>
          <mc:Fallback>
            <w:pict>
              <v:shapetype w14:anchorId="240300C2" id="_x0000_t202" coordsize="21600,21600" o:spt="202" path="m,l,21600r21600,l21600,xe">
                <v:stroke joinstyle="miter"/>
                <v:path gradientshapeok="t" o:connecttype="rect"/>
              </v:shapetype>
              <v:shape id="文本框 2" o:spid="_x0000_s1026" type="#_x0000_t202" style="position:absolute;left:0;text-align:left;margin-left:76.4pt;margin-top:71.05pt;width:446.55pt;height:111.15pt;z-index:25166028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" filled="f" stroked="f">
                <v:textbox inset="0,0,0,0">
                  <w:txbxContent>
                    <w:tbl>
                      <w:tblPr>
                        <w:tblW w:w="89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260"/>
                        <w:gridCol w:w="1152"/>
                        <w:gridCol w:w="1260"/>
                        <w:gridCol w:w="1046"/>
                        <w:gridCol w:w="840"/>
                        <w:gridCol w:w="838"/>
                        <w:gridCol w:w="840"/>
                        <w:gridCol w:w="840"/>
                        <w:gridCol w:w="840"/>
                      </w:tblGrid>
                      <w:tr w:rsidR="00D62C1D">
                        <w:trPr>
                          <w:trHeight w:val="270"/>
                        </w:trPr>
                        <w:tc>
                          <w:tcPr>
                            <w:tcW w:w="1260" w:type="dxa"/>
                          </w:tcPr>
                          <w:p w:rsidR="00D62C1D" w:rsidRDefault="00D62C1D">
                            <w:pPr>
                              <w:pStyle w:val="TableParagraph"/>
                              <w:rPr>
                                <w:rFonts w:ascii="Times New Roman"/>
                                <w:sz w:val="20"/>
                              </w:rPr>
                            </w:pPr>
                          </w:p>
                        </w:tc>
                        <w:tc>
                          <w:tcPr>
                            <w:tcW w:w="1152" w:type="dxa"/>
                          </w:tcPr>
                          <w:p w:rsidR="00D62C1D" w:rsidRDefault="00D62C1D">
                            <w:pPr>
                              <w:pStyle w:val="TableParagraph"/>
                              <w:spacing w:line="251" w:lineRule="exact"/>
                              <w:ind w:left="237"/>
                              <w:rPr>
                                <w:sz w:val="21"/>
                              </w:rPr>
                            </w:pPr>
                            <w:r>
                              <w:rPr>
                                <w:rFonts w:ascii="Times New Roman" w:eastAsia="Times New Roman"/>
                                <w:sz w:val="21"/>
                              </w:rPr>
                              <w:t xml:space="preserve">12 </w:t>
                            </w:r>
                            <w:r>
                              <w:rPr>
                                <w:sz w:val="21"/>
                              </w:rPr>
                              <w:t>个月</w:t>
                            </w:r>
                          </w:p>
                        </w:tc>
                        <w:tc>
                          <w:tcPr>
                            <w:tcW w:w="1260" w:type="dxa"/>
                          </w:tcPr>
                          <w:p w:rsidR="00D62C1D" w:rsidRDefault="00D62C1D">
                            <w:pPr>
                              <w:pStyle w:val="TableParagraph"/>
                              <w:spacing w:line="251" w:lineRule="exact"/>
                              <w:ind w:left="340"/>
                              <w:rPr>
                                <w:sz w:val="21"/>
                              </w:rPr>
                            </w:pPr>
                            <w:r>
                              <w:rPr>
                                <w:rFonts w:ascii="Times New Roman" w:eastAsia="Times New Roman"/>
                                <w:sz w:val="21"/>
                              </w:rPr>
                              <w:t xml:space="preserve">9 </w:t>
                            </w:r>
                            <w:r>
                              <w:rPr>
                                <w:sz w:val="21"/>
                              </w:rPr>
                              <w:t>个月</w:t>
                            </w:r>
                          </w:p>
                        </w:tc>
                        <w:tc>
                          <w:tcPr>
                            <w:tcW w:w="1046" w:type="dxa"/>
                          </w:tcPr>
                          <w:p w:rsidR="00D62C1D" w:rsidRDefault="00D62C1D">
                            <w:pPr>
                              <w:pStyle w:val="TableParagraph"/>
                              <w:spacing w:line="251" w:lineRule="exact"/>
                              <w:ind w:left="237"/>
                              <w:rPr>
                                <w:sz w:val="21"/>
                              </w:rPr>
                            </w:pPr>
                            <w:r>
                              <w:rPr>
                                <w:rFonts w:ascii="Times New Roman" w:eastAsia="Times New Roman"/>
                                <w:sz w:val="21"/>
                              </w:rPr>
                              <w:t xml:space="preserve">6 </w:t>
                            </w:r>
                            <w:r>
                              <w:rPr>
                                <w:sz w:val="21"/>
                              </w:rPr>
                              <w:t>个月</w:t>
                            </w:r>
                          </w:p>
                        </w:tc>
                        <w:tc>
                          <w:tcPr>
                            <w:tcW w:w="840" w:type="dxa"/>
                          </w:tcPr>
                          <w:p w:rsidR="00D62C1D" w:rsidRDefault="00D62C1D">
                            <w:pPr>
                              <w:pStyle w:val="TableParagraph"/>
                              <w:spacing w:line="251" w:lineRule="exact"/>
                              <w:ind w:left="134"/>
                              <w:rPr>
                                <w:sz w:val="21"/>
                              </w:rPr>
                            </w:pPr>
                            <w:r>
                              <w:rPr>
                                <w:rFonts w:ascii="Times New Roman" w:eastAsia="Times New Roman"/>
                                <w:sz w:val="21"/>
                              </w:rPr>
                              <w:t xml:space="preserve">5 </w:t>
                            </w:r>
                            <w:r>
                              <w:rPr>
                                <w:sz w:val="21"/>
                              </w:rPr>
                              <w:t>个月</w:t>
                            </w:r>
                          </w:p>
                        </w:tc>
                        <w:tc>
                          <w:tcPr>
                            <w:tcW w:w="838" w:type="dxa"/>
                          </w:tcPr>
                          <w:p w:rsidR="00D62C1D" w:rsidRDefault="00D62C1D">
                            <w:pPr>
                              <w:pStyle w:val="TableParagraph"/>
                              <w:spacing w:line="251" w:lineRule="exact"/>
                              <w:ind w:left="134"/>
                              <w:rPr>
                                <w:sz w:val="21"/>
                              </w:rPr>
                            </w:pPr>
                            <w:r>
                              <w:rPr>
                                <w:rFonts w:ascii="Times New Roman" w:eastAsia="Times New Roman"/>
                                <w:sz w:val="21"/>
                              </w:rPr>
                              <w:t xml:space="preserve">4 </w:t>
                            </w:r>
                            <w:r>
                              <w:rPr>
                                <w:sz w:val="21"/>
                              </w:rPr>
                              <w:t>个月</w:t>
                            </w:r>
                          </w:p>
                        </w:tc>
                        <w:tc>
                          <w:tcPr>
                            <w:tcW w:w="840" w:type="dxa"/>
                          </w:tcPr>
                          <w:p w:rsidR="00D62C1D" w:rsidRDefault="00D62C1D">
                            <w:pPr>
                              <w:pStyle w:val="TableParagraph"/>
                              <w:spacing w:line="251" w:lineRule="exact"/>
                              <w:ind w:left="136"/>
                              <w:rPr>
                                <w:sz w:val="21"/>
                              </w:rPr>
                            </w:pPr>
                            <w:r>
                              <w:rPr>
                                <w:rFonts w:ascii="Times New Roman" w:eastAsia="Times New Roman"/>
                                <w:sz w:val="21"/>
                              </w:rPr>
                              <w:t xml:space="preserve">3 </w:t>
                            </w:r>
                            <w:r>
                              <w:rPr>
                                <w:sz w:val="21"/>
                              </w:rPr>
                              <w:t>个月</w:t>
                            </w:r>
                          </w:p>
                        </w:tc>
                        <w:tc>
                          <w:tcPr>
                            <w:tcW w:w="840" w:type="dxa"/>
                          </w:tcPr>
                          <w:p w:rsidR="00D62C1D" w:rsidRDefault="00D62C1D">
                            <w:pPr>
                              <w:pStyle w:val="TableParagraph"/>
                              <w:spacing w:line="251" w:lineRule="exact"/>
                              <w:ind w:left="136"/>
                              <w:rPr>
                                <w:sz w:val="21"/>
                              </w:rPr>
                            </w:pPr>
                            <w:r>
                              <w:rPr>
                                <w:rFonts w:ascii="Times New Roman" w:eastAsia="Times New Roman"/>
                                <w:sz w:val="21"/>
                              </w:rPr>
                              <w:t xml:space="preserve">2 </w:t>
                            </w:r>
                            <w:r>
                              <w:rPr>
                                <w:sz w:val="21"/>
                              </w:rPr>
                              <w:t>个月</w:t>
                            </w:r>
                          </w:p>
                        </w:tc>
                        <w:tc>
                          <w:tcPr>
                            <w:tcW w:w="840" w:type="dxa"/>
                          </w:tcPr>
                          <w:p w:rsidR="00D62C1D" w:rsidRDefault="00D62C1D">
                            <w:pPr>
                              <w:pStyle w:val="TableParagraph"/>
                              <w:spacing w:line="251" w:lineRule="exact"/>
                              <w:ind w:left="134"/>
                              <w:rPr>
                                <w:sz w:val="21"/>
                              </w:rPr>
                            </w:pPr>
                            <w:r>
                              <w:rPr>
                                <w:rFonts w:ascii="Times New Roman" w:eastAsia="Times New Roman"/>
                                <w:sz w:val="21"/>
                              </w:rPr>
                              <w:t xml:space="preserve">1 </w:t>
                            </w:r>
                            <w:r>
                              <w:rPr>
                                <w:sz w:val="21"/>
                              </w:rPr>
                              <w:t>个月</w:t>
                            </w:r>
                          </w:p>
                        </w:tc>
                      </w:tr>
                      <w:tr w:rsidR="00D62C1D">
                        <w:trPr>
                          <w:trHeight w:val="815"/>
                        </w:trPr>
                        <w:tc>
                          <w:tcPr>
                            <w:tcW w:w="1260" w:type="dxa"/>
                          </w:tcPr>
                          <w:p w:rsidR="00D62C1D" w:rsidRDefault="00D62C1D">
                            <w:pPr>
                              <w:pStyle w:val="TableParagraph"/>
                              <w:spacing w:line="268" w:lineRule="exact"/>
                              <w:ind w:left="105"/>
                              <w:rPr>
                                <w:sz w:val="21"/>
                              </w:rPr>
                            </w:pPr>
                            <w:r>
                              <w:rPr>
                                <w:sz w:val="21"/>
                              </w:rPr>
                              <w:t>访问学者</w:t>
                            </w:r>
                          </w:p>
                        </w:tc>
                        <w:tc>
                          <w:tcPr>
                            <w:tcW w:w="1152" w:type="dxa"/>
                          </w:tcPr>
                          <w:p w:rsidR="00D62C1D" w:rsidRDefault="00D62C1D">
                            <w:pPr>
                              <w:pStyle w:val="TableParagraph"/>
                              <w:spacing w:line="268" w:lineRule="exact"/>
                              <w:ind w:left="107"/>
                              <w:rPr>
                                <w:sz w:val="21"/>
                              </w:rPr>
                            </w:pPr>
                            <w:r>
                              <w:rPr>
                                <w:rFonts w:ascii="Times New Roman" w:eastAsia="Times New Roman"/>
                                <w:sz w:val="21"/>
                              </w:rPr>
                              <w:t>14/12</w:t>
                            </w:r>
                            <w:r>
                              <w:rPr>
                                <w:rFonts w:ascii="Times New Roman" w:eastAsia="Times New Roman"/>
                                <w:spacing w:val="-12"/>
                                <w:sz w:val="21"/>
                              </w:rPr>
                              <w:t xml:space="preserve"> </w:t>
                            </w:r>
                            <w:r>
                              <w:rPr>
                                <w:spacing w:val="-2"/>
                                <w:sz w:val="21"/>
                              </w:rPr>
                              <w:t>万元</w:t>
                            </w:r>
                          </w:p>
                          <w:p w:rsidR="00D62C1D" w:rsidRDefault="00D62C1D">
                            <w:pPr>
                              <w:pStyle w:val="TableParagraph"/>
                              <w:ind w:left="107"/>
                              <w:rPr>
                                <w:sz w:val="21"/>
                              </w:rPr>
                            </w:pPr>
                            <w:r>
                              <w:rPr>
                                <w:rFonts w:ascii="Times New Roman" w:eastAsia="Times New Roman"/>
                                <w:spacing w:val="6"/>
                                <w:sz w:val="21"/>
                              </w:rPr>
                              <w:t>(</w:t>
                            </w:r>
                            <w:r>
                              <w:rPr>
                                <w:spacing w:val="4"/>
                                <w:sz w:val="21"/>
                              </w:rPr>
                              <w:t>根据国别</w:t>
                            </w:r>
                          </w:p>
                          <w:p w:rsidR="00D62C1D" w:rsidRDefault="00D62C1D">
                            <w:pPr>
                              <w:pStyle w:val="TableParagraph"/>
                              <w:spacing w:before="2" w:line="257" w:lineRule="exact"/>
                              <w:ind w:left="107"/>
                              <w:rPr>
                                <w:rFonts w:ascii="Times New Roman" w:eastAsia="Times New Roman"/>
                                <w:sz w:val="21"/>
                              </w:rPr>
                            </w:pPr>
                            <w:r>
                              <w:rPr>
                                <w:sz w:val="21"/>
                              </w:rPr>
                              <w:t>确定</w:t>
                            </w:r>
                            <w:r>
                              <w:rPr>
                                <w:rFonts w:ascii="Times New Roman" w:eastAsia="Times New Roman"/>
                                <w:sz w:val="21"/>
                              </w:rPr>
                              <w:t>)</w:t>
                            </w:r>
                          </w:p>
                        </w:tc>
                        <w:tc>
                          <w:tcPr>
                            <w:tcW w:w="1260" w:type="dxa"/>
                          </w:tcPr>
                          <w:p w:rsidR="00D62C1D" w:rsidRDefault="00D62C1D">
                            <w:pPr>
                              <w:pStyle w:val="TableParagraph"/>
                              <w:spacing w:line="268" w:lineRule="exact"/>
                              <w:ind w:left="110"/>
                              <w:rPr>
                                <w:sz w:val="21"/>
                              </w:rPr>
                            </w:pPr>
                            <w:r>
                              <w:rPr>
                                <w:rFonts w:ascii="Times New Roman" w:eastAsia="Times New Roman"/>
                                <w:sz w:val="21"/>
                              </w:rPr>
                              <w:t>10.5/9</w:t>
                            </w:r>
                            <w:r>
                              <w:rPr>
                                <w:rFonts w:ascii="Times New Roman" w:eastAsia="Times New Roman"/>
                                <w:spacing w:val="3"/>
                                <w:sz w:val="21"/>
                              </w:rPr>
                              <w:t xml:space="preserve"> </w:t>
                            </w:r>
                            <w:r>
                              <w:rPr>
                                <w:sz w:val="21"/>
                              </w:rPr>
                              <w:t>万元</w:t>
                            </w:r>
                          </w:p>
                          <w:p w:rsidR="00D62C1D" w:rsidRDefault="00D62C1D">
                            <w:pPr>
                              <w:pStyle w:val="TableParagraph"/>
                              <w:ind w:left="110"/>
                              <w:rPr>
                                <w:sz w:val="21"/>
                              </w:rPr>
                            </w:pPr>
                            <w:r>
                              <w:rPr>
                                <w:rFonts w:ascii="Times New Roman" w:eastAsia="Times New Roman"/>
                                <w:spacing w:val="-7"/>
                                <w:sz w:val="21"/>
                              </w:rPr>
                              <w:t xml:space="preserve">( </w:t>
                            </w:r>
                            <w:r>
                              <w:rPr>
                                <w:spacing w:val="23"/>
                                <w:sz w:val="21"/>
                              </w:rPr>
                              <w:t>根据国别</w:t>
                            </w:r>
                          </w:p>
                          <w:p w:rsidR="00D62C1D" w:rsidRDefault="00D62C1D">
                            <w:pPr>
                              <w:pStyle w:val="TableParagraph"/>
                              <w:spacing w:before="2" w:line="257" w:lineRule="exact"/>
                              <w:ind w:left="110"/>
                              <w:rPr>
                                <w:rFonts w:ascii="Times New Roman" w:eastAsia="Times New Roman"/>
                                <w:sz w:val="21"/>
                              </w:rPr>
                            </w:pPr>
                            <w:r>
                              <w:rPr>
                                <w:sz w:val="21"/>
                              </w:rPr>
                              <w:t>确定</w:t>
                            </w:r>
                            <w:r>
                              <w:rPr>
                                <w:rFonts w:ascii="Times New Roman" w:eastAsia="Times New Roman"/>
                                <w:sz w:val="21"/>
                              </w:rPr>
                              <w:t>)</w:t>
                            </w:r>
                          </w:p>
                        </w:tc>
                        <w:tc>
                          <w:tcPr>
                            <w:tcW w:w="1046" w:type="dxa"/>
                          </w:tcPr>
                          <w:p w:rsidR="00D62C1D" w:rsidRDefault="00D62C1D">
                            <w:pPr>
                              <w:pStyle w:val="TableParagraph"/>
                              <w:spacing w:line="268" w:lineRule="exact"/>
                              <w:ind w:left="107"/>
                              <w:rPr>
                                <w:sz w:val="21"/>
                              </w:rPr>
                            </w:pPr>
                            <w:r>
                              <w:rPr>
                                <w:rFonts w:ascii="Times New Roman" w:eastAsia="Times New Roman"/>
                                <w:sz w:val="21"/>
                              </w:rPr>
                              <w:t xml:space="preserve">7/6 </w:t>
                            </w:r>
                            <w:r>
                              <w:rPr>
                                <w:sz w:val="21"/>
                              </w:rPr>
                              <w:t>万元</w:t>
                            </w:r>
                          </w:p>
                          <w:p w:rsidR="00D62C1D" w:rsidRDefault="00D62C1D">
                            <w:pPr>
                              <w:pStyle w:val="TableParagraph"/>
                              <w:ind w:left="107"/>
                              <w:rPr>
                                <w:sz w:val="21"/>
                              </w:rPr>
                            </w:pPr>
                            <w:r>
                              <w:rPr>
                                <w:rFonts w:ascii="Times New Roman" w:eastAsia="Times New Roman"/>
                                <w:sz w:val="21"/>
                              </w:rPr>
                              <w:t xml:space="preserve">( </w:t>
                            </w:r>
                            <w:r>
                              <w:rPr>
                                <w:sz w:val="21"/>
                              </w:rPr>
                              <w:t>根据国</w:t>
                            </w:r>
                          </w:p>
                          <w:p w:rsidR="00D62C1D" w:rsidRDefault="00D62C1D">
                            <w:pPr>
                              <w:pStyle w:val="TableParagraph"/>
                              <w:spacing w:before="2" w:line="257" w:lineRule="exact"/>
                              <w:ind w:left="107"/>
                              <w:rPr>
                                <w:rFonts w:ascii="Times New Roman" w:eastAsia="Times New Roman"/>
                                <w:sz w:val="21"/>
                              </w:rPr>
                            </w:pPr>
                            <w:r>
                              <w:rPr>
                                <w:sz w:val="21"/>
                              </w:rPr>
                              <w:t>别确定</w:t>
                            </w:r>
                            <w:r>
                              <w:rPr>
                                <w:rFonts w:ascii="Times New Roman" w:eastAsia="Times New Roman"/>
                                <w:sz w:val="21"/>
                              </w:rPr>
                              <w:t>)</w:t>
                            </w:r>
                          </w:p>
                        </w:tc>
                        <w:tc>
                          <w:tcPr>
                            <w:tcW w:w="840" w:type="dxa"/>
                          </w:tcPr>
                          <w:p w:rsidR="00D62C1D" w:rsidRDefault="00D62C1D">
                            <w:pPr>
                              <w:pStyle w:val="TableParagraph"/>
                              <w:rPr>
                                <w:rFonts w:ascii="Times New Roman"/>
                                <w:sz w:val="26"/>
                              </w:rPr>
                            </w:pPr>
                          </w:p>
                        </w:tc>
                        <w:tc>
                          <w:tcPr>
                            <w:tcW w:w="838" w:type="dxa"/>
                          </w:tcPr>
                          <w:p w:rsidR="00D62C1D" w:rsidRDefault="00D62C1D">
                            <w:pPr>
                              <w:pStyle w:val="TableParagraph"/>
                              <w:rPr>
                                <w:rFonts w:ascii="Times New Roman"/>
                                <w:sz w:val="26"/>
                              </w:rPr>
                            </w:pPr>
                          </w:p>
                        </w:tc>
                        <w:tc>
                          <w:tcPr>
                            <w:tcW w:w="840" w:type="dxa"/>
                          </w:tcPr>
                          <w:p w:rsidR="00D62C1D" w:rsidRDefault="00D62C1D">
                            <w:pPr>
                              <w:pStyle w:val="TableParagraph"/>
                              <w:ind w:left="112" w:right="86"/>
                              <w:rPr>
                                <w:sz w:val="21"/>
                              </w:rPr>
                            </w:pPr>
                            <w:r>
                              <w:rPr>
                                <w:rFonts w:ascii="Times New Roman" w:eastAsia="Times New Roman"/>
                                <w:sz w:val="21"/>
                              </w:rPr>
                              <w:t>3.5</w:t>
                            </w:r>
                            <w:r>
                              <w:rPr>
                                <w:rFonts w:ascii="Times New Roman" w:eastAsia="Times New Roman"/>
                                <w:spacing w:val="51"/>
                                <w:sz w:val="21"/>
                              </w:rPr>
                              <w:t xml:space="preserve"> </w:t>
                            </w:r>
                            <w:r>
                              <w:rPr>
                                <w:spacing w:val="-17"/>
                                <w:sz w:val="21"/>
                              </w:rPr>
                              <w:t>万</w:t>
                            </w:r>
                            <w:r>
                              <w:rPr>
                                <w:sz w:val="21"/>
                              </w:rPr>
                              <w:t>元</w:t>
                            </w:r>
                          </w:p>
                        </w:tc>
                        <w:tc>
                          <w:tcPr>
                            <w:tcW w:w="840" w:type="dxa"/>
                          </w:tcPr>
                          <w:p w:rsidR="00D62C1D" w:rsidRDefault="00D62C1D">
                            <w:pPr>
                              <w:pStyle w:val="TableParagraph"/>
                              <w:rPr>
                                <w:rFonts w:ascii="Times New Roman"/>
                                <w:sz w:val="26"/>
                              </w:rPr>
                            </w:pPr>
                          </w:p>
                        </w:tc>
                        <w:tc>
                          <w:tcPr>
                            <w:tcW w:w="840" w:type="dxa"/>
                          </w:tcPr>
                          <w:p w:rsidR="00D62C1D" w:rsidRDefault="00D62C1D">
                            <w:pPr>
                              <w:pStyle w:val="TableParagraph"/>
                              <w:rPr>
                                <w:rFonts w:ascii="Times New Roman"/>
                                <w:sz w:val="26"/>
                              </w:rPr>
                            </w:pPr>
                          </w:p>
                        </w:tc>
                      </w:tr>
                      <w:tr w:rsidR="00D62C1D">
                        <w:trPr>
                          <w:trHeight w:val="542"/>
                        </w:trPr>
                        <w:tc>
                          <w:tcPr>
                            <w:tcW w:w="1260" w:type="dxa"/>
                          </w:tcPr>
                          <w:p w:rsidR="00D62C1D" w:rsidRDefault="00D62C1D">
                            <w:pPr>
                              <w:pStyle w:val="TableParagraph"/>
                              <w:spacing w:line="265" w:lineRule="exact"/>
                              <w:ind w:left="105"/>
                              <w:rPr>
                                <w:sz w:val="21"/>
                              </w:rPr>
                            </w:pPr>
                            <w:r>
                              <w:rPr>
                                <w:spacing w:val="-18"/>
                                <w:sz w:val="21"/>
                              </w:rPr>
                              <w:t>高 级 研 究</w:t>
                            </w:r>
                          </w:p>
                          <w:p w:rsidR="00D62C1D" w:rsidRDefault="00D62C1D">
                            <w:pPr>
                              <w:pStyle w:val="TableParagraph"/>
                              <w:spacing w:before="4" w:line="252" w:lineRule="exact"/>
                              <w:ind w:left="105"/>
                              <w:rPr>
                                <w:sz w:val="21"/>
                              </w:rPr>
                            </w:pPr>
                            <w:r>
                              <w:rPr>
                                <w:sz w:val="21"/>
                              </w:rPr>
                              <w:t>人员</w:t>
                            </w:r>
                          </w:p>
                        </w:tc>
                        <w:tc>
                          <w:tcPr>
                            <w:tcW w:w="1152" w:type="dxa"/>
                          </w:tcPr>
                          <w:p w:rsidR="00D62C1D" w:rsidRDefault="00D62C1D">
                            <w:pPr>
                              <w:pStyle w:val="TableParagraph"/>
                              <w:rPr>
                                <w:rFonts w:ascii="Times New Roman"/>
                                <w:sz w:val="26"/>
                              </w:rPr>
                            </w:pPr>
                          </w:p>
                        </w:tc>
                        <w:tc>
                          <w:tcPr>
                            <w:tcW w:w="1260" w:type="dxa"/>
                          </w:tcPr>
                          <w:p w:rsidR="00D62C1D" w:rsidRDefault="00D62C1D">
                            <w:pPr>
                              <w:pStyle w:val="TableParagraph"/>
                              <w:rPr>
                                <w:rFonts w:ascii="Times New Roman"/>
                                <w:sz w:val="26"/>
                              </w:rPr>
                            </w:pPr>
                          </w:p>
                        </w:tc>
                        <w:tc>
                          <w:tcPr>
                            <w:tcW w:w="1046" w:type="dxa"/>
                          </w:tcPr>
                          <w:p w:rsidR="00D62C1D" w:rsidRDefault="00D62C1D">
                            <w:pPr>
                              <w:pStyle w:val="TableParagraph"/>
                              <w:rPr>
                                <w:rFonts w:ascii="Times New Roman"/>
                                <w:sz w:val="26"/>
                              </w:rPr>
                            </w:pPr>
                          </w:p>
                        </w:tc>
                        <w:tc>
                          <w:tcPr>
                            <w:tcW w:w="840" w:type="dxa"/>
                          </w:tcPr>
                          <w:p w:rsidR="00D62C1D" w:rsidRDefault="00D62C1D">
                            <w:pPr>
                              <w:pStyle w:val="TableParagraph"/>
                              <w:rPr>
                                <w:rFonts w:ascii="Times New Roman"/>
                                <w:sz w:val="26"/>
                              </w:rPr>
                            </w:pPr>
                          </w:p>
                        </w:tc>
                        <w:tc>
                          <w:tcPr>
                            <w:tcW w:w="838" w:type="dxa"/>
                          </w:tcPr>
                          <w:p w:rsidR="00D62C1D" w:rsidRDefault="00D62C1D">
                            <w:pPr>
                              <w:pStyle w:val="TableParagraph"/>
                              <w:rPr>
                                <w:rFonts w:ascii="Times New Roman"/>
                                <w:sz w:val="26"/>
                              </w:rPr>
                            </w:pPr>
                          </w:p>
                        </w:tc>
                        <w:tc>
                          <w:tcPr>
                            <w:tcW w:w="2520" w:type="dxa"/>
                            <w:gridSpan w:val="3"/>
                          </w:tcPr>
                          <w:p w:rsidR="00D62C1D" w:rsidRDefault="00D62C1D">
                            <w:pPr>
                              <w:pStyle w:val="TableParagraph"/>
                              <w:rPr>
                                <w:sz w:val="21"/>
                              </w:rPr>
                            </w:pPr>
                          </w:p>
                          <w:p w:rsidR="00D62C1D" w:rsidRDefault="00D62C1D">
                            <w:pPr>
                              <w:pStyle w:val="TableParagraph"/>
                              <w:spacing w:line="252" w:lineRule="exact"/>
                              <w:ind w:left="213"/>
                              <w:rPr>
                                <w:sz w:val="21"/>
                              </w:rPr>
                            </w:pPr>
                            <w:r>
                              <w:rPr>
                                <w:sz w:val="21"/>
                              </w:rPr>
                              <w:t>按国家月生活标准计额</w:t>
                            </w:r>
                          </w:p>
                        </w:tc>
                      </w:tr>
                      <w:tr w:rsidR="00D62C1D">
                        <w:trPr>
                          <w:trHeight w:val="544"/>
                        </w:trPr>
                        <w:tc>
                          <w:tcPr>
                            <w:tcW w:w="1260" w:type="dxa"/>
                          </w:tcPr>
                          <w:p w:rsidR="00D62C1D" w:rsidRDefault="00D62C1D">
                            <w:pPr>
                              <w:pStyle w:val="TableParagraph"/>
                              <w:spacing w:before="1" w:line="269" w:lineRule="exact"/>
                              <w:ind w:left="105"/>
                              <w:rPr>
                                <w:sz w:val="21"/>
                              </w:rPr>
                            </w:pPr>
                            <w:r>
                              <w:rPr>
                                <w:spacing w:val="-18"/>
                                <w:sz w:val="21"/>
                              </w:rPr>
                              <w:t>专 项 课 题</w:t>
                            </w:r>
                          </w:p>
                          <w:p w:rsidR="00D62C1D" w:rsidRDefault="00D62C1D">
                            <w:pPr>
                              <w:pStyle w:val="TableParagraph"/>
                              <w:spacing w:line="254" w:lineRule="exact"/>
                              <w:ind w:left="105"/>
                              <w:rPr>
                                <w:sz w:val="21"/>
                              </w:rPr>
                            </w:pPr>
                            <w:r>
                              <w:rPr>
                                <w:sz w:val="21"/>
                              </w:rPr>
                              <w:t>组</w:t>
                            </w:r>
                          </w:p>
                        </w:tc>
                        <w:tc>
                          <w:tcPr>
                            <w:tcW w:w="1152" w:type="dxa"/>
                          </w:tcPr>
                          <w:p w:rsidR="00D62C1D" w:rsidRDefault="00D62C1D">
                            <w:pPr>
                              <w:pStyle w:val="TableParagraph"/>
                              <w:rPr>
                                <w:rFonts w:ascii="Times New Roman"/>
                                <w:sz w:val="26"/>
                              </w:rPr>
                            </w:pPr>
                          </w:p>
                        </w:tc>
                        <w:tc>
                          <w:tcPr>
                            <w:tcW w:w="1260" w:type="dxa"/>
                          </w:tcPr>
                          <w:p w:rsidR="00D62C1D" w:rsidRDefault="00D62C1D">
                            <w:pPr>
                              <w:pStyle w:val="TableParagraph"/>
                              <w:rPr>
                                <w:rFonts w:ascii="Times New Roman"/>
                                <w:sz w:val="26"/>
                              </w:rPr>
                            </w:pPr>
                          </w:p>
                        </w:tc>
                        <w:tc>
                          <w:tcPr>
                            <w:tcW w:w="1046" w:type="dxa"/>
                          </w:tcPr>
                          <w:p w:rsidR="00D62C1D" w:rsidRDefault="00D62C1D">
                            <w:pPr>
                              <w:pStyle w:val="TableParagraph"/>
                              <w:rPr>
                                <w:rFonts w:ascii="Times New Roman"/>
                                <w:sz w:val="26"/>
                              </w:rPr>
                            </w:pPr>
                          </w:p>
                        </w:tc>
                        <w:tc>
                          <w:tcPr>
                            <w:tcW w:w="840" w:type="dxa"/>
                          </w:tcPr>
                          <w:p w:rsidR="00D62C1D" w:rsidRDefault="00D62C1D">
                            <w:pPr>
                              <w:pStyle w:val="TableParagraph"/>
                              <w:rPr>
                                <w:rFonts w:ascii="Times New Roman"/>
                                <w:sz w:val="26"/>
                              </w:rPr>
                            </w:pPr>
                          </w:p>
                        </w:tc>
                        <w:tc>
                          <w:tcPr>
                            <w:tcW w:w="838" w:type="dxa"/>
                          </w:tcPr>
                          <w:p w:rsidR="00D62C1D" w:rsidRDefault="00D62C1D">
                            <w:pPr>
                              <w:pStyle w:val="TableParagraph"/>
                              <w:rPr>
                                <w:rFonts w:ascii="Times New Roman"/>
                                <w:sz w:val="26"/>
                              </w:rPr>
                            </w:pPr>
                          </w:p>
                        </w:tc>
                        <w:tc>
                          <w:tcPr>
                            <w:tcW w:w="2520" w:type="dxa"/>
                            <w:gridSpan w:val="3"/>
                          </w:tcPr>
                          <w:p w:rsidR="00D62C1D" w:rsidRDefault="00D62C1D">
                            <w:pPr>
                              <w:pStyle w:val="TableParagraph"/>
                              <w:spacing w:before="1"/>
                              <w:ind w:left="448"/>
                              <w:rPr>
                                <w:sz w:val="21"/>
                              </w:rPr>
                            </w:pPr>
                            <w:r>
                              <w:rPr>
                                <w:sz w:val="21"/>
                              </w:rPr>
                              <w:t xml:space="preserve">每人每月 </w:t>
                            </w:r>
                            <w:r>
                              <w:rPr>
                                <w:rFonts w:ascii="Times New Roman" w:eastAsia="Times New Roman"/>
                                <w:sz w:val="21"/>
                              </w:rPr>
                              <w:t xml:space="preserve">1.1 </w:t>
                            </w:r>
                            <w:r>
                              <w:rPr>
                                <w:sz w:val="21"/>
                              </w:rPr>
                              <w:t>万元</w:t>
                            </w:r>
                          </w:p>
                        </w:tc>
                      </w:tr>
                    </w:tbl>
                    <w:p w:rsidR="00D62C1D" w:rsidRDefault="00D62C1D" w:rsidP="00D62C1D">
                      <w:pPr>
                        <w:pStyle w:val="a7"/>
                      </w:pPr>
                    </w:p>
                  </w:txbxContent>
                </v:textbox>
                <w10:wrap anchorx="page"/>
              </v:shape>
            </w:pict>
          </mc:Fallback>
        </mc:AlternateContent>
      </w:r>
      <w:r>
        <w:rPr>
          <w:w w:val="95"/>
        </w:rPr>
        <w:t>高级研究人员：按国家月生活标准计额。</w:t>
      </w:r>
      <w:r>
        <w:t xml:space="preserve">课题组人员：每人每月 </w:t>
      </w:r>
      <w:r>
        <w:rPr>
          <w:rFonts w:ascii="Times New Roman" w:eastAsia="Times New Roman"/>
        </w:rPr>
        <w:t xml:space="preserve">1.1 </w:t>
      </w:r>
      <w:r>
        <w:t>万元计额。详见下列表格：</w:t>
      </w:r>
    </w:p>
    <w:p w:rsidR="00D62C1D" w:rsidRDefault="00D62C1D" w:rsidP="00D62C1D">
      <w:pPr>
        <w:pStyle w:val="a7"/>
      </w:pPr>
    </w:p>
    <w:p w:rsidR="00D62C1D" w:rsidRDefault="00D62C1D" w:rsidP="00D62C1D">
      <w:pPr>
        <w:pStyle w:val="a7"/>
      </w:pPr>
    </w:p>
    <w:p w:rsidR="00D62C1D" w:rsidRDefault="00D62C1D" w:rsidP="00D62C1D">
      <w:pPr>
        <w:pStyle w:val="a7"/>
      </w:pPr>
    </w:p>
    <w:p w:rsidR="00D62C1D" w:rsidRDefault="00D62C1D" w:rsidP="00D62C1D">
      <w:pPr>
        <w:pStyle w:val="a7"/>
      </w:pPr>
    </w:p>
    <w:p w:rsidR="00D62C1D" w:rsidRDefault="00D62C1D" w:rsidP="00D62C1D">
      <w:pPr>
        <w:pStyle w:val="a7"/>
      </w:pPr>
    </w:p>
    <w:p w:rsidR="00D62C1D" w:rsidRDefault="00D62C1D" w:rsidP="00D62C1D">
      <w:pPr>
        <w:pStyle w:val="a7"/>
        <w:spacing w:before="5"/>
        <w:rPr>
          <w:sz w:val="35"/>
        </w:rPr>
      </w:pPr>
    </w:p>
    <w:p w:rsidR="00D62C1D" w:rsidRDefault="00D62C1D" w:rsidP="00D62C1D">
      <w:pPr>
        <w:pStyle w:val="a7"/>
        <w:spacing w:line="362" w:lineRule="auto"/>
        <w:ind w:left="233" w:right="915" w:firstLine="561"/>
        <w:jc w:val="both"/>
      </w:pPr>
      <w:r>
        <w:rPr>
          <w:spacing w:val="3"/>
          <w:w w:val="95"/>
        </w:rPr>
        <w:t xml:space="preserve">录取人员获得有效签证后，奖学金将一次性下拨至人员所在单位或 </w:t>
      </w:r>
      <w:r>
        <w:rPr>
          <w:spacing w:val="-9"/>
          <w:w w:val="95"/>
        </w:rPr>
        <w:t xml:space="preserve">主管部门。重点推荐人员，所在单位必须承担其往返国际机票，所在单位 </w:t>
      </w:r>
      <w:r>
        <w:rPr>
          <w:spacing w:val="3"/>
          <w:w w:val="95"/>
        </w:rPr>
        <w:t xml:space="preserve">视情况配套奖学金额度比照国家公费出国留学人员国外生活费标准不足 </w:t>
      </w:r>
      <w:r>
        <w:rPr>
          <w:spacing w:val="-1"/>
        </w:rPr>
        <w:t>的部分。有条件的，建议向地方财政申请解决配套经费。</w:t>
      </w:r>
    </w:p>
    <w:p w:rsidR="00D62C1D" w:rsidRDefault="00D62C1D" w:rsidP="00D62C1D">
      <w:pPr>
        <w:pStyle w:val="a7"/>
        <w:spacing w:line="347" w:lineRule="exact"/>
        <w:ind w:left="780"/>
      </w:pPr>
      <w:r>
        <w:t>五、申报、选拔、派出及回国</w:t>
      </w:r>
    </w:p>
    <w:p w:rsidR="00D62C1D" w:rsidRDefault="00D62C1D" w:rsidP="00D62C1D">
      <w:pPr>
        <w:pStyle w:val="a9"/>
        <w:numPr>
          <w:ilvl w:val="0"/>
          <w:numId w:val="2"/>
        </w:numPr>
        <w:tabs>
          <w:tab w:val="left" w:pos="1223"/>
        </w:tabs>
        <w:spacing w:before="184"/>
        <w:rPr>
          <w:sz w:val="28"/>
        </w:rPr>
      </w:pPr>
      <w:r>
        <w:rPr>
          <w:spacing w:val="5"/>
          <w:sz w:val="28"/>
        </w:rPr>
        <w:t>申报材料。</w:t>
      </w:r>
      <w:r>
        <w:rPr>
          <w:spacing w:val="6"/>
          <w:sz w:val="28"/>
        </w:rPr>
        <w:t>（</w:t>
      </w:r>
      <w:r>
        <w:rPr>
          <w:rFonts w:ascii="Times New Roman" w:eastAsia="Times New Roman"/>
          <w:spacing w:val="6"/>
          <w:sz w:val="28"/>
        </w:rPr>
        <w:t>1</w:t>
      </w:r>
      <w:r>
        <w:rPr>
          <w:spacing w:val="6"/>
          <w:sz w:val="28"/>
        </w:rPr>
        <w:t>）</w:t>
      </w:r>
      <w:r>
        <w:rPr>
          <w:spacing w:val="4"/>
          <w:sz w:val="28"/>
        </w:rPr>
        <w:t>经所在单位审核同意后，由申请人和单位填报</w:t>
      </w:r>
    </w:p>
    <w:p w:rsidR="00D62C1D" w:rsidRDefault="00D62C1D" w:rsidP="00D62C1D">
      <w:pPr>
        <w:pStyle w:val="a7"/>
        <w:spacing w:before="179" w:line="362" w:lineRule="auto"/>
        <w:ind w:left="233" w:right="910"/>
        <w:jc w:val="both"/>
      </w:pPr>
      <w:r>
        <w:t>《</w:t>
      </w:r>
      <w:r>
        <w:rPr>
          <w:rFonts w:ascii="Times New Roman" w:eastAsia="Times New Roman" w:hAnsi="Times New Roman"/>
        </w:rPr>
        <w:t xml:space="preserve">2019 </w:t>
      </w:r>
      <w:r>
        <w:t>年度江苏政府留学奖学金申请表》或《</w:t>
      </w:r>
      <w:r>
        <w:rPr>
          <w:rFonts w:ascii="Times New Roman" w:eastAsia="Times New Roman" w:hAnsi="Times New Roman"/>
        </w:rPr>
        <w:t xml:space="preserve">2019 </w:t>
      </w:r>
      <w:r>
        <w:t>年度江苏政府留学奖</w:t>
      </w:r>
      <w:r>
        <w:rPr>
          <w:spacing w:val="-10"/>
          <w:w w:val="95"/>
        </w:rPr>
        <w:t>学金课题组申请表》。单位重点推荐人员，由单位在</w:t>
      </w:r>
      <w:r>
        <w:rPr>
          <w:rFonts w:ascii="Times New Roman" w:eastAsia="Times New Roman" w:hAnsi="Times New Roman"/>
          <w:spacing w:val="6"/>
          <w:w w:val="95"/>
        </w:rPr>
        <w:t>“</w:t>
      </w:r>
      <w:r>
        <w:rPr>
          <w:spacing w:val="1"/>
          <w:w w:val="95"/>
        </w:rPr>
        <w:t>单位意见表</w:t>
      </w:r>
      <w:r>
        <w:rPr>
          <w:rFonts w:ascii="Times New Roman" w:eastAsia="Times New Roman" w:hAnsi="Times New Roman"/>
          <w:spacing w:val="6"/>
          <w:w w:val="95"/>
        </w:rPr>
        <w:t>”</w:t>
      </w:r>
      <w:r>
        <w:rPr>
          <w:spacing w:val="1"/>
          <w:w w:val="95"/>
        </w:rPr>
        <w:t>上明确</w:t>
      </w:r>
      <w:r>
        <w:rPr>
          <w:w w:val="99"/>
        </w:rPr>
        <w:t>签</w:t>
      </w:r>
      <w:r>
        <w:rPr>
          <w:spacing w:val="1"/>
          <w:w w:val="99"/>
        </w:rPr>
        <w:t>署重点推荐并附</w:t>
      </w:r>
      <w:r>
        <w:rPr>
          <w:rFonts w:ascii="Times New Roman" w:eastAsia="Times New Roman" w:hAnsi="Times New Roman"/>
          <w:spacing w:val="6"/>
          <w:w w:val="99"/>
        </w:rPr>
        <w:t>“</w:t>
      </w:r>
      <w:r>
        <w:rPr>
          <w:spacing w:val="1"/>
          <w:w w:val="99"/>
        </w:rPr>
        <w:t>单位重点推荐函</w:t>
      </w:r>
      <w:r>
        <w:rPr>
          <w:rFonts w:ascii="Times New Roman" w:eastAsia="Times New Roman" w:hAnsi="Times New Roman"/>
          <w:spacing w:val="6"/>
          <w:w w:val="99"/>
        </w:rPr>
        <w:t>”</w:t>
      </w:r>
      <w:r>
        <w:rPr>
          <w:spacing w:val="-139"/>
          <w:w w:val="99"/>
        </w:rPr>
        <w:t>；</w:t>
      </w:r>
      <w:r>
        <w:rPr>
          <w:spacing w:val="2"/>
          <w:w w:val="99"/>
        </w:rPr>
        <w:t>（</w:t>
      </w:r>
      <w:r>
        <w:rPr>
          <w:rFonts w:ascii="Times New Roman" w:eastAsia="Times New Roman" w:hAnsi="Times New Roman"/>
          <w:w w:val="99"/>
        </w:rPr>
        <w:t>2</w:t>
      </w:r>
      <w:r>
        <w:rPr>
          <w:spacing w:val="5"/>
          <w:w w:val="99"/>
        </w:rPr>
        <w:t>）</w:t>
      </w:r>
      <w:r>
        <w:rPr>
          <w:spacing w:val="2"/>
          <w:w w:val="99"/>
        </w:rPr>
        <w:t>由单位填写《</w:t>
      </w:r>
      <w:r>
        <w:rPr>
          <w:rFonts w:ascii="Times New Roman" w:eastAsia="Times New Roman" w:hAnsi="Times New Roman"/>
          <w:w w:val="99"/>
        </w:rPr>
        <w:t>2019</w:t>
      </w:r>
      <w:r>
        <w:rPr>
          <w:rFonts w:ascii="Times New Roman" w:eastAsia="Times New Roman" w:hAnsi="Times New Roman"/>
        </w:rPr>
        <w:t xml:space="preserve">  </w:t>
      </w:r>
      <w:r>
        <w:rPr>
          <w:spacing w:val="2"/>
          <w:w w:val="99"/>
        </w:rPr>
        <w:t>年度江苏</w:t>
      </w:r>
      <w:r>
        <w:t>政</w:t>
      </w:r>
      <w:r>
        <w:rPr>
          <w:spacing w:val="-9"/>
        </w:rPr>
        <w:t>府留学奖学金申报人员信息汇总表》。</w:t>
      </w:r>
    </w:p>
    <w:p w:rsidR="00D62C1D" w:rsidRDefault="00D62C1D" w:rsidP="00D62C1D">
      <w:pPr>
        <w:pStyle w:val="a9"/>
        <w:numPr>
          <w:ilvl w:val="0"/>
          <w:numId w:val="2"/>
        </w:numPr>
        <w:tabs>
          <w:tab w:val="left" w:pos="1214"/>
        </w:tabs>
        <w:spacing w:line="347" w:lineRule="exact"/>
        <w:ind w:left="1213" w:hanging="419"/>
        <w:rPr>
          <w:sz w:val="28"/>
        </w:rPr>
      </w:pPr>
      <w:r>
        <w:rPr>
          <w:spacing w:val="-1"/>
          <w:sz w:val="28"/>
        </w:rPr>
        <w:t>申报材料报送。申报材料按照单位行政管理渠道统一报送。具体</w:t>
      </w:r>
    </w:p>
    <w:p w:rsidR="00D62C1D" w:rsidRDefault="00D62C1D" w:rsidP="00D62C1D">
      <w:pPr>
        <w:spacing w:line="347" w:lineRule="exact"/>
        <w:rPr>
          <w:sz w:val="28"/>
        </w:rPr>
        <w:sectPr w:rsidR="00D62C1D">
          <w:pgSz w:w="11900" w:h="16840"/>
          <w:pgMar w:top="1600" w:right="620" w:bottom="1680" w:left="1300" w:header="0" w:footer="1476" w:gutter="0"/>
          <w:cols w:space="720"/>
        </w:sectPr>
      </w:pPr>
    </w:p>
    <w:p w:rsidR="00D62C1D" w:rsidRDefault="00D62C1D" w:rsidP="00D62C1D">
      <w:pPr>
        <w:pStyle w:val="a7"/>
        <w:rPr>
          <w:sz w:val="20"/>
        </w:rPr>
      </w:pPr>
    </w:p>
    <w:p w:rsidR="00D62C1D" w:rsidRDefault="00D62C1D" w:rsidP="00D62C1D">
      <w:pPr>
        <w:pStyle w:val="a7"/>
        <w:spacing w:before="6"/>
        <w:rPr>
          <w:sz w:val="26"/>
        </w:rPr>
      </w:pPr>
    </w:p>
    <w:p w:rsidR="00D62C1D" w:rsidRDefault="00D62C1D" w:rsidP="00D62C1D">
      <w:pPr>
        <w:pStyle w:val="a7"/>
        <w:spacing w:before="59" w:line="360" w:lineRule="auto"/>
        <w:ind w:left="228" w:right="795"/>
      </w:pPr>
      <w:r>
        <w:rPr>
          <w:noProof/>
          <w:lang w:val="en-US" w:bidi="ar-SA"/>
        </w:rPr>
        <mc:AlternateContent>
          <mc:Choice Requires="wps">
            <w:drawing>
              <wp:anchor distT="0" distB="0" distL="114300" distR="114300" simplePos="0" relativeHeight="251659264" behindDoc="1" locked="0" layoutInCell="1" allowOverlap="1" wp14:anchorId="2EAB5D20" wp14:editId="7F206DA3">
                <wp:simplePos x="0" y="0"/>
                <wp:positionH relativeFrom="page">
                  <wp:posOffset>5353685</wp:posOffset>
                </wp:positionH>
                <wp:positionV relativeFrom="paragraph">
                  <wp:posOffset>1952625</wp:posOffset>
                </wp:positionV>
                <wp:extent cx="45720" cy="0"/>
                <wp:effectExtent l="0" t="0" r="0" b="0"/>
                <wp:wrapNone/>
                <wp:docPr id="2" name="直线 3"/>
                <wp:cNvGraphicFramePr/>
                <a:graphic xmlns:a="http://schemas.openxmlformats.org/drawingml/2006/main">
                  <a:graphicData uri="http://schemas.microsoft.com/office/word/2010/wordprocessingShape">
                    <wps:wsp>
                      <wps:cNvCnPr/>
                      <wps:spPr>
                        <a:xfrm>
                          <a:off x="0" y="0"/>
                          <a:ext cx="45720" cy="0"/>
                        </a:xfrm>
                        <a:prstGeom prst="line">
                          <a:avLst/>
                        </a:prstGeom>
                        <a:ln w="9126" cap="flat" cmpd="sng">
                          <a:solidFill>
                            <a:srgbClr val="000000"/>
                          </a:solidFill>
                          <a:prstDash val="solid"/>
                          <a:headEnd type="none" w="med" len="med"/>
                          <a:tailEnd type="none" w="med" len="med"/>
                        </a:ln>
                      </wps:spPr>
                      <wps:bodyPr/>
                    </wps:wsp>
                  </a:graphicData>
                </a:graphic>
              </wp:anchor>
            </w:drawing>
          </mc:Choice>
          <mc:Fallback>
            <w:pict>
              <v:line w14:anchorId="4BAADC8E" id="直线 3" o:spid="_x0000_s1026" style="position:absolute;left:0;text-align:left;z-index:-251657216;visibility:visible;mso-wrap-style:square;mso-wrap-distance-left:9pt;mso-wrap-distance-top:0;mso-wrap-distance-right:9pt;mso-wrap-distance-bottom:0;mso-position-horizontal:absolute;mso-position-horizontal-relative:page;mso-position-vertical:absolute;mso-position-vertical-relative:text" from="421.55pt,153.75pt" to="425.15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" strokeweight=".2535mm">
                <w10:wrap anchorx="page"/>
              </v:line>
            </w:pict>
          </mc:Fallback>
        </mc:AlternateContent>
      </w:r>
      <w:r>
        <w:rPr>
          <w:spacing w:val="-11"/>
        </w:rPr>
        <w:t>为：省、市属高校、省有关厅局、江苏省人民医院和江苏省农科院直接报</w:t>
      </w:r>
      <w:r>
        <w:rPr>
          <w:spacing w:val="-10"/>
        </w:rPr>
        <w:t>送省教育厅，中小学访学项目由各市教育局统一报送。其他非教育系统人员材料报送：镇江、无锡、连云港市报所在市教育局审核、汇总并统一报</w:t>
      </w:r>
      <w:r>
        <w:rPr>
          <w:spacing w:val="-18"/>
          <w:w w:val="95"/>
        </w:rPr>
        <w:t>送省教育厅，其余省辖市报所在市人社局审核、汇总并统一报送省教育厅。  报送采取纸质</w:t>
      </w:r>
      <w:r>
        <w:rPr>
          <w:w w:val="95"/>
        </w:rPr>
        <w:t>（一式两份</w:t>
      </w:r>
      <w:r>
        <w:rPr>
          <w:spacing w:val="-58"/>
          <w:w w:val="95"/>
        </w:rPr>
        <w:t>）</w:t>
      </w:r>
      <w:r>
        <w:rPr>
          <w:spacing w:val="-10"/>
          <w:w w:val="95"/>
        </w:rPr>
        <w:t xml:space="preserve">报送和电子邮件报送两种形式。联系人：闫莉， </w:t>
      </w:r>
      <w:r>
        <w:rPr>
          <w:spacing w:val="3"/>
        </w:rPr>
        <w:t>电话：</w:t>
      </w:r>
      <w:r>
        <w:rPr>
          <w:rFonts w:ascii="Times New Roman" w:eastAsia="Times New Roman"/>
        </w:rPr>
        <w:t>025-83335212</w:t>
      </w:r>
      <w:r>
        <w:rPr>
          <w:spacing w:val="2"/>
        </w:rPr>
        <w:t>，邮件地址：</w:t>
      </w:r>
      <w:hyperlink r:id="rId9">
        <w:r>
          <w:rPr>
            <w:rFonts w:ascii="Times New Roman" w:eastAsia="Times New Roman"/>
          </w:rPr>
          <w:t>jeaie_yanl@ec.js.edu.cn,</w:t>
        </w:r>
      </w:hyperlink>
      <w:r>
        <w:rPr>
          <w:rFonts w:ascii="Times New Roman" w:eastAsia="Times New Roman"/>
          <w:spacing w:val="66"/>
        </w:rPr>
        <w:t xml:space="preserve"> </w:t>
      </w:r>
      <w:r>
        <w:rPr>
          <w:spacing w:val="3"/>
        </w:rPr>
        <w:t>地址：南京市</w:t>
      </w:r>
      <w:r>
        <w:rPr>
          <w:spacing w:val="-14"/>
        </w:rPr>
        <w:t xml:space="preserve">北京西路 </w:t>
      </w:r>
      <w:r>
        <w:rPr>
          <w:rFonts w:ascii="Times New Roman" w:eastAsia="Times New Roman"/>
        </w:rPr>
        <w:t xml:space="preserve">15 </w:t>
      </w:r>
      <w:r>
        <w:rPr>
          <w:spacing w:val="-35"/>
        </w:rPr>
        <w:t xml:space="preserve">号 </w:t>
      </w:r>
      <w:r>
        <w:rPr>
          <w:rFonts w:ascii="Times New Roman" w:eastAsia="Times New Roman"/>
        </w:rPr>
        <w:t xml:space="preserve">2013 </w:t>
      </w:r>
      <w:r>
        <w:t>室，邮编：</w:t>
      </w:r>
      <w:r>
        <w:rPr>
          <w:rFonts w:ascii="Times New Roman" w:eastAsia="Times New Roman"/>
        </w:rPr>
        <w:t>210024</w:t>
      </w:r>
      <w:r>
        <w:t>，</w:t>
      </w:r>
    </w:p>
    <w:p w:rsidR="00D62C1D" w:rsidRDefault="00D62C1D" w:rsidP="00D62C1D">
      <w:pPr>
        <w:pStyle w:val="a9"/>
        <w:numPr>
          <w:ilvl w:val="0"/>
          <w:numId w:val="2"/>
        </w:numPr>
        <w:tabs>
          <w:tab w:val="left" w:pos="1207"/>
        </w:tabs>
        <w:spacing w:before="10"/>
        <w:ind w:left="1206" w:hanging="417"/>
        <w:rPr>
          <w:sz w:val="28"/>
        </w:rPr>
      </w:pPr>
      <w:r>
        <w:rPr>
          <w:spacing w:val="-3"/>
          <w:sz w:val="28"/>
        </w:rPr>
        <w:t>选拔录取。省教育厅将组织专家评审，择优录取。录取工作将于</w:t>
      </w:r>
    </w:p>
    <w:p w:rsidR="00D62C1D" w:rsidRDefault="00D62C1D" w:rsidP="00D62C1D">
      <w:pPr>
        <w:pStyle w:val="a7"/>
        <w:spacing w:before="179" w:line="362" w:lineRule="auto"/>
        <w:ind w:left="228" w:right="935"/>
      </w:pPr>
      <w:r>
        <w:rPr>
          <w:rFonts w:ascii="Times New Roman" w:eastAsia="Times New Roman" w:hAnsi="Times New Roman"/>
        </w:rPr>
        <w:t xml:space="preserve">2019 </w:t>
      </w:r>
      <w:r>
        <w:rPr>
          <w:spacing w:val="-24"/>
        </w:rPr>
        <w:t xml:space="preserve">年 </w:t>
      </w:r>
      <w:r>
        <w:rPr>
          <w:rFonts w:ascii="Times New Roman" w:eastAsia="Times New Roman" w:hAnsi="Times New Roman"/>
        </w:rPr>
        <w:t xml:space="preserve">6 </w:t>
      </w:r>
      <w:r>
        <w:rPr>
          <w:spacing w:val="-3"/>
        </w:rPr>
        <w:t>月结束，录取名单以省教育厅通知形式下发，并在</w:t>
      </w:r>
      <w:r>
        <w:rPr>
          <w:rFonts w:ascii="Times New Roman" w:eastAsia="Times New Roman" w:hAnsi="Times New Roman"/>
          <w:spacing w:val="6"/>
        </w:rPr>
        <w:t>“</w:t>
      </w:r>
      <w:r>
        <w:rPr>
          <w:spacing w:val="-2"/>
        </w:rPr>
        <w:t>江苏教育</w:t>
      </w:r>
      <w:r>
        <w:rPr>
          <w:rFonts w:ascii="Times New Roman" w:eastAsia="Times New Roman" w:hAnsi="Times New Roman"/>
        </w:rPr>
        <w:t xml:space="preserve">” </w:t>
      </w:r>
      <w:r>
        <w:rPr>
          <w:spacing w:val="-1"/>
          <w:w w:val="99"/>
        </w:rPr>
        <w:t>门户网上公布</w:t>
      </w:r>
      <w:r>
        <w:rPr>
          <w:spacing w:val="5"/>
          <w:w w:val="99"/>
        </w:rPr>
        <w:t>（</w:t>
      </w:r>
      <w:r>
        <w:rPr>
          <w:spacing w:val="-2"/>
          <w:w w:val="99"/>
        </w:rPr>
        <w:t>网址：</w:t>
      </w:r>
      <w:hyperlink r:id="rId10">
        <w:r>
          <w:rPr>
            <w:rFonts w:ascii="Times New Roman" w:eastAsia="Times New Roman" w:hAnsi="Times New Roman"/>
            <w:w w:val="99"/>
          </w:rPr>
          <w:t>w</w:t>
        </w:r>
        <w:r>
          <w:rPr>
            <w:rFonts w:ascii="Times New Roman" w:eastAsia="Times New Roman" w:hAnsi="Times New Roman"/>
            <w:spacing w:val="5"/>
            <w:w w:val="99"/>
          </w:rPr>
          <w:t>w</w:t>
        </w:r>
        <w:r>
          <w:rPr>
            <w:rFonts w:ascii="Times New Roman" w:eastAsia="Times New Roman" w:hAnsi="Times New Roman"/>
            <w:spacing w:val="-19"/>
            <w:w w:val="99"/>
          </w:rPr>
          <w:t>w</w:t>
        </w:r>
        <w:r>
          <w:rPr>
            <w:rFonts w:ascii="Times New Roman" w:eastAsia="Times New Roman" w:hAnsi="Times New Roman"/>
            <w:w w:val="99"/>
          </w:rPr>
          <w:t>.</w:t>
        </w:r>
        <w:r>
          <w:rPr>
            <w:rFonts w:ascii="Times New Roman" w:eastAsia="Times New Roman" w:hAnsi="Times New Roman"/>
            <w:spacing w:val="1"/>
            <w:w w:val="99"/>
          </w:rPr>
          <w:t>ec</w:t>
        </w:r>
        <w:r>
          <w:rPr>
            <w:rFonts w:ascii="Times New Roman" w:eastAsia="Times New Roman" w:hAnsi="Times New Roman"/>
            <w:spacing w:val="2"/>
            <w:w w:val="99"/>
          </w:rPr>
          <w:t>.</w:t>
        </w:r>
        <w:r>
          <w:rPr>
            <w:rFonts w:ascii="Times New Roman" w:eastAsia="Times New Roman" w:hAnsi="Times New Roman"/>
            <w:spacing w:val="-1"/>
            <w:w w:val="99"/>
          </w:rPr>
          <w:t>j</w:t>
        </w:r>
        <w:r>
          <w:rPr>
            <w:rFonts w:ascii="Times New Roman" w:eastAsia="Times New Roman" w:hAnsi="Times New Roman"/>
            <w:spacing w:val="2"/>
            <w:w w:val="99"/>
          </w:rPr>
          <w:t>s.</w:t>
        </w:r>
        <w:r>
          <w:rPr>
            <w:rFonts w:ascii="Times New Roman" w:eastAsia="Times New Roman" w:hAnsi="Times New Roman"/>
            <w:spacing w:val="1"/>
            <w:w w:val="99"/>
          </w:rPr>
          <w:t>e</w:t>
        </w:r>
        <w:r>
          <w:rPr>
            <w:rFonts w:ascii="Times New Roman" w:eastAsia="Times New Roman" w:hAnsi="Times New Roman"/>
            <w:w w:val="99"/>
          </w:rPr>
          <w:t>d</w:t>
        </w:r>
        <w:r>
          <w:rPr>
            <w:rFonts w:ascii="Times New Roman" w:eastAsia="Times New Roman" w:hAnsi="Times New Roman"/>
            <w:spacing w:val="-8"/>
            <w:w w:val="99"/>
          </w:rPr>
          <w:t>u</w:t>
        </w:r>
        <w:r>
          <w:rPr>
            <w:rFonts w:ascii="Times New Roman" w:eastAsia="Times New Roman" w:hAnsi="Times New Roman"/>
            <w:spacing w:val="2"/>
            <w:w w:val="99"/>
          </w:rPr>
          <w:t>.</w:t>
        </w:r>
        <w:r>
          <w:rPr>
            <w:rFonts w:ascii="Times New Roman" w:eastAsia="Times New Roman" w:hAnsi="Times New Roman"/>
            <w:spacing w:val="1"/>
            <w:w w:val="99"/>
          </w:rPr>
          <w:t>c</w:t>
        </w:r>
        <w:r>
          <w:rPr>
            <w:rFonts w:ascii="Times New Roman" w:eastAsia="Times New Roman" w:hAnsi="Times New Roman"/>
            <w:spacing w:val="-5"/>
            <w:w w:val="99"/>
          </w:rPr>
          <w:t>n</w:t>
        </w:r>
      </w:hyperlink>
      <w:r>
        <w:rPr>
          <w:spacing w:val="-135"/>
          <w:w w:val="99"/>
        </w:rPr>
        <w:t>）</w:t>
      </w:r>
      <w:r>
        <w:rPr>
          <w:w w:val="99"/>
        </w:rPr>
        <w:t>。</w:t>
      </w:r>
    </w:p>
    <w:p w:rsidR="00D62C1D" w:rsidRDefault="00D62C1D" w:rsidP="00D62C1D">
      <w:pPr>
        <w:pStyle w:val="a9"/>
        <w:numPr>
          <w:ilvl w:val="0"/>
          <w:numId w:val="2"/>
        </w:numPr>
        <w:tabs>
          <w:tab w:val="left" w:pos="1172"/>
        </w:tabs>
        <w:spacing w:line="362" w:lineRule="auto"/>
        <w:ind w:left="228" w:right="796" w:firstLine="523"/>
        <w:rPr>
          <w:sz w:val="28"/>
        </w:rPr>
      </w:pPr>
      <w:r>
        <w:rPr>
          <w:spacing w:val="-1"/>
          <w:sz w:val="28"/>
        </w:rPr>
        <w:t>派出。录取人员达到规定的外语水平后均须与省教育厅、所在单</w:t>
      </w:r>
      <w:r>
        <w:rPr>
          <w:spacing w:val="-10"/>
          <w:sz w:val="28"/>
        </w:rPr>
        <w:t>位签定《江苏政府留学奖学金协议书》，并进行公证。录取人员办妥签证后，需向本单位交纳出国留学保证金。具体做法参照国家留学基金委《国</w:t>
      </w:r>
      <w:r>
        <w:rPr>
          <w:spacing w:val="-8"/>
          <w:sz w:val="28"/>
        </w:rPr>
        <w:t>家留学基金资助方式派出留学人员交存保证金数额、违约金比例标准及有</w:t>
      </w:r>
      <w:r>
        <w:rPr>
          <w:spacing w:val="-16"/>
          <w:sz w:val="28"/>
        </w:rPr>
        <w:t xml:space="preserve">关说明》执行。录取人员于 </w:t>
      </w:r>
      <w:r>
        <w:rPr>
          <w:rFonts w:ascii="Times New Roman" w:eastAsia="Times New Roman"/>
          <w:sz w:val="28"/>
        </w:rPr>
        <w:t>2019</w:t>
      </w:r>
      <w:r>
        <w:rPr>
          <w:rFonts w:ascii="Times New Roman" w:eastAsia="Times New Roman"/>
          <w:spacing w:val="-3"/>
          <w:sz w:val="28"/>
        </w:rPr>
        <w:t xml:space="preserve"> </w:t>
      </w:r>
      <w:r>
        <w:rPr>
          <w:spacing w:val="-38"/>
          <w:sz w:val="28"/>
        </w:rPr>
        <w:t xml:space="preserve">年 </w:t>
      </w:r>
      <w:r>
        <w:rPr>
          <w:rFonts w:ascii="Times New Roman" w:eastAsia="Times New Roman"/>
          <w:sz w:val="28"/>
        </w:rPr>
        <w:t>9</w:t>
      </w:r>
      <w:r>
        <w:rPr>
          <w:rFonts w:ascii="Times New Roman" w:eastAsia="Times New Roman"/>
          <w:spacing w:val="-2"/>
          <w:sz w:val="28"/>
        </w:rPr>
        <w:t xml:space="preserve"> </w:t>
      </w:r>
      <w:r>
        <w:rPr>
          <w:spacing w:val="-37"/>
          <w:sz w:val="28"/>
        </w:rPr>
        <w:t xml:space="preserve">月 </w:t>
      </w:r>
      <w:r>
        <w:rPr>
          <w:rFonts w:ascii="Times New Roman" w:eastAsia="Times New Roman"/>
          <w:sz w:val="28"/>
        </w:rPr>
        <w:t>1</w:t>
      </w:r>
      <w:r>
        <w:rPr>
          <w:rFonts w:ascii="Times New Roman" w:eastAsia="Times New Roman"/>
          <w:spacing w:val="-2"/>
          <w:sz w:val="28"/>
        </w:rPr>
        <w:t xml:space="preserve"> </w:t>
      </w:r>
      <w:r>
        <w:rPr>
          <w:spacing w:val="-3"/>
          <w:sz w:val="28"/>
        </w:rPr>
        <w:t>日起陆续派出，</w:t>
      </w:r>
      <w:r>
        <w:rPr>
          <w:rFonts w:ascii="Times New Roman" w:eastAsia="Times New Roman"/>
          <w:spacing w:val="-9"/>
          <w:sz w:val="28"/>
        </w:rPr>
        <w:t>2020</w:t>
      </w:r>
      <w:r>
        <w:rPr>
          <w:rFonts w:ascii="Times New Roman" w:eastAsia="Times New Roman"/>
          <w:spacing w:val="-3"/>
          <w:sz w:val="28"/>
        </w:rPr>
        <w:t xml:space="preserve"> </w:t>
      </w:r>
      <w:r>
        <w:rPr>
          <w:spacing w:val="-38"/>
          <w:sz w:val="28"/>
        </w:rPr>
        <w:t xml:space="preserve">年 </w:t>
      </w:r>
      <w:r>
        <w:rPr>
          <w:rFonts w:ascii="Times New Roman" w:eastAsia="Times New Roman"/>
          <w:sz w:val="28"/>
        </w:rPr>
        <w:t>8</w:t>
      </w:r>
      <w:r>
        <w:rPr>
          <w:rFonts w:ascii="Times New Roman" w:eastAsia="Times New Roman"/>
          <w:spacing w:val="-3"/>
          <w:sz w:val="28"/>
        </w:rPr>
        <w:t xml:space="preserve"> </w:t>
      </w:r>
      <w:r>
        <w:rPr>
          <w:spacing w:val="-36"/>
          <w:sz w:val="28"/>
        </w:rPr>
        <w:t xml:space="preserve">月 </w:t>
      </w:r>
      <w:r>
        <w:rPr>
          <w:rFonts w:ascii="Times New Roman" w:eastAsia="Times New Roman"/>
          <w:sz w:val="28"/>
        </w:rPr>
        <w:t xml:space="preserve">31 </w:t>
      </w:r>
      <w:r>
        <w:rPr>
          <w:spacing w:val="-10"/>
          <w:sz w:val="28"/>
        </w:rPr>
        <w:t>日前派出完毕。派出人员留学国别和单位以邀请函为准，不得自行改变国</w:t>
      </w:r>
      <w:r>
        <w:rPr>
          <w:spacing w:val="-19"/>
          <w:w w:val="95"/>
          <w:sz w:val="28"/>
        </w:rPr>
        <w:t>别，我厅不再受理变更留学国别、变更留学单位，逾期不派出则资</w:t>
      </w:r>
      <w:r>
        <w:rPr>
          <w:spacing w:val="-19"/>
          <w:w w:val="95"/>
          <w:sz w:val="28"/>
        </w:rPr>
        <w:lastRenderedPageBreak/>
        <w:t xml:space="preserve">格取消，  </w:t>
      </w:r>
      <w:r>
        <w:rPr>
          <w:spacing w:val="-6"/>
          <w:sz w:val="28"/>
        </w:rPr>
        <w:t>原则上不再接受延期派出的申请。</w:t>
      </w:r>
    </w:p>
    <w:p w:rsidR="00D62C1D" w:rsidRDefault="00D62C1D" w:rsidP="00D62C1D">
      <w:pPr>
        <w:pStyle w:val="a9"/>
        <w:numPr>
          <w:ilvl w:val="0"/>
          <w:numId w:val="2"/>
        </w:numPr>
        <w:tabs>
          <w:tab w:val="left" w:pos="1207"/>
        </w:tabs>
        <w:spacing w:line="340" w:lineRule="exact"/>
        <w:ind w:left="1206" w:hanging="417"/>
        <w:rPr>
          <w:sz w:val="28"/>
        </w:rPr>
      </w:pPr>
      <w:r>
        <w:rPr>
          <w:spacing w:val="-3"/>
          <w:sz w:val="28"/>
        </w:rPr>
        <w:t>回国。派出人员应按期回国，延期或逾期回国者将根据协议相关</w:t>
      </w:r>
    </w:p>
    <w:p w:rsidR="00D62C1D" w:rsidRDefault="00D62C1D" w:rsidP="00D62C1D">
      <w:pPr>
        <w:pStyle w:val="a7"/>
        <w:spacing w:before="178" w:line="360" w:lineRule="auto"/>
        <w:ind w:left="228" w:right="934" w:hanging="1"/>
        <w:jc w:val="both"/>
      </w:pPr>
      <w:r>
        <w:rPr>
          <w:spacing w:val="-7"/>
        </w:rPr>
        <w:t>条款处理。回国后</w:t>
      </w:r>
      <w:r>
        <w:rPr>
          <w:rFonts w:ascii="Times New Roman" w:eastAsia="Times New Roman"/>
          <w:spacing w:val="25"/>
        </w:rPr>
        <w:t xml:space="preserve">, </w:t>
      </w:r>
      <w:r>
        <w:rPr>
          <w:spacing w:val="-29"/>
        </w:rPr>
        <w:t xml:space="preserve">应在 </w:t>
      </w:r>
      <w:r>
        <w:rPr>
          <w:rFonts w:ascii="Times New Roman" w:eastAsia="Times New Roman"/>
        </w:rPr>
        <w:t xml:space="preserve">1 </w:t>
      </w:r>
      <w:r>
        <w:rPr>
          <w:spacing w:val="-3"/>
        </w:rPr>
        <w:t>个月内在单位内部公布留学总结及学术成果报</w:t>
      </w:r>
      <w:r>
        <w:rPr>
          <w:spacing w:val="-11"/>
          <w:w w:val="95"/>
        </w:rPr>
        <w:t xml:space="preserve">告要点，并向省教育厅提交《江苏政府留学奖学金人员在外留学基本情况 </w:t>
      </w:r>
      <w:r>
        <w:rPr>
          <w:spacing w:val="-50"/>
        </w:rPr>
        <w:t>表》。</w:t>
      </w:r>
    </w:p>
    <w:p w:rsidR="00D62C1D" w:rsidRDefault="00D62C1D" w:rsidP="00D62C1D">
      <w:pPr>
        <w:pStyle w:val="a7"/>
        <w:spacing w:before="1"/>
        <w:ind w:left="6008"/>
      </w:pPr>
      <w:r>
        <w:rPr>
          <w:rFonts w:ascii="Times New Roman" w:eastAsia="Times New Roman"/>
        </w:rPr>
        <w:t xml:space="preserve">2019 </w:t>
      </w:r>
      <w:r>
        <w:t xml:space="preserve">年 </w:t>
      </w:r>
      <w:r>
        <w:rPr>
          <w:rFonts w:ascii="Times New Roman" w:eastAsia="Times New Roman"/>
        </w:rPr>
        <w:t xml:space="preserve">3 </w:t>
      </w:r>
      <w:r>
        <w:t>月</w:t>
      </w:r>
    </w:p>
    <w:p w:rsidR="002E46B8" w:rsidRDefault="002E46B8">
      <w:bookmarkStart w:id="0" w:name="_GoBack"/>
      <w:bookmarkEnd w:id="0"/>
    </w:p>
    <w:sectPr w:rsidR="002E4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302" w:rsidRDefault="006C2302" w:rsidP="00D62C1D">
      <w:r>
        <w:separator/>
      </w:r>
    </w:p>
  </w:endnote>
  <w:endnote w:type="continuationSeparator" w:id="0">
    <w:p w:rsidR="006C2302" w:rsidRDefault="006C2302" w:rsidP="00D62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087" w:usb1="288F40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1D" w:rsidRDefault="00D62C1D">
    <w:pPr>
      <w:pStyle w:val="a7"/>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5A85D079" wp14:editId="5A9BA160">
              <wp:simplePos x="0" y="0"/>
              <wp:positionH relativeFrom="page">
                <wp:posOffset>1226185</wp:posOffset>
              </wp:positionH>
              <wp:positionV relativeFrom="page">
                <wp:posOffset>9616440</wp:posOffset>
              </wp:positionV>
              <wp:extent cx="554355" cy="202565"/>
              <wp:effectExtent l="0" t="0" r="0" b="0"/>
              <wp:wrapNone/>
              <wp:docPr id="136" name="文本框 6"/>
              <wp:cNvGraphicFramePr/>
              <a:graphic xmlns:a="http://schemas.openxmlformats.org/drawingml/2006/main">
                <a:graphicData uri="http://schemas.microsoft.com/office/word/2010/wordprocessingShape">
                  <wps:wsp>
                    <wps:cNvSpPr txBox="1"/>
                    <wps:spPr>
                      <a:xfrm>
                        <a:off x="0" y="0"/>
                        <a:ext cx="554355" cy="202565"/>
                      </a:xfrm>
                      <a:prstGeom prst="rect">
                        <a:avLst/>
                      </a:prstGeom>
                      <a:noFill/>
                      <a:ln>
                        <a:noFill/>
                      </a:ln>
                    </wps:spPr>
                    <wps:txbx>
                      <w:txbxContent>
                        <w:p w:rsidR="00D62C1D" w:rsidRDefault="00D62C1D">
                          <w:pPr>
                            <w:pStyle w:val="a7"/>
                            <w:spacing w:line="318" w:lineRule="exact"/>
                            <w:ind w:left="20"/>
                          </w:pPr>
                          <w:r>
                            <w:t>—</w:t>
                          </w:r>
                          <w:r>
                            <w:fldChar w:fldCharType="begin"/>
                          </w:r>
                          <w:r>
                            <w:instrText xml:space="preserve"> PAGE </w:instrText>
                          </w:r>
                          <w:r>
                            <w:fldChar w:fldCharType="separate"/>
                          </w:r>
                          <w:r>
                            <w:rPr>
                              <w:noProof/>
                            </w:rPr>
                            <w:t>18</w:t>
                          </w:r>
                          <w:r>
                            <w:fldChar w:fldCharType="end"/>
                          </w:r>
                          <w:r>
                            <w:t>—</w:t>
                          </w:r>
                        </w:p>
                      </w:txbxContent>
                    </wps:txbx>
                    <wps:bodyPr lIns="0" tIns="0" rIns="0" bIns="0" upright="1"/>
                  </wps:wsp>
                </a:graphicData>
              </a:graphic>
            </wp:anchor>
          </w:drawing>
        </mc:Choice>
        <mc:Fallback>
          <w:pict>
            <v:shapetype w14:anchorId="5A85D079" id="_x0000_t202" coordsize="21600,21600" o:spt="202" path="m,l,21600r21600,l21600,xe">
              <v:stroke joinstyle="miter"/>
              <v:path gradientshapeok="t" o:connecttype="rect"/>
            </v:shapetype>
            <v:shape id="文本框 6" o:spid="_x0000_s1027" type="#_x0000_t202" style="position:absolute;margin-left:96.55pt;margin-top:757.2pt;width:43.65pt;height:15.9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" filled="f" stroked="f">
              <v:textbox inset="0,0,0,0">
                <w:txbxContent>
                  <w:p w:rsidR="00D62C1D" w:rsidRDefault="00D62C1D">
                    <w:pPr>
                      <w:pStyle w:val="a7"/>
                      <w:spacing w:line="318" w:lineRule="exact"/>
                      <w:ind w:left="20"/>
                    </w:pPr>
                    <w:r>
                      <w:t>—</w:t>
                    </w:r>
                    <w:r>
                      <w:fldChar w:fldCharType="begin"/>
                    </w:r>
                    <w:r>
                      <w:instrText xml:space="preserve"> PAGE </w:instrText>
                    </w:r>
                    <w:r>
                      <w:fldChar w:fldCharType="separate"/>
                    </w:r>
                    <w:r>
                      <w:rPr>
                        <w:noProof/>
                      </w:rPr>
                      <w:t>18</w:t>
                    </w:r>
                    <w:r>
                      <w:fldChar w:fldCharType="end"/>
                    </w:r>
                    <w: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C1D" w:rsidRDefault="00D62C1D">
    <w:pPr>
      <w:pStyle w:val="a7"/>
      <w:spacing w:line="14" w:lineRule="auto"/>
      <w:rPr>
        <w:sz w:val="20"/>
      </w:rPr>
    </w:pPr>
    <w:r>
      <w:rPr>
        <w:noProof/>
        <w:lang w:val="en-US" w:bidi="ar-SA"/>
      </w:rPr>
      <mc:AlternateContent>
        <mc:Choice Requires="wps">
          <w:drawing>
            <wp:anchor distT="0" distB="0" distL="114300" distR="114300" simplePos="0" relativeHeight="251660288" behindDoc="1" locked="0" layoutInCell="1" allowOverlap="1" wp14:anchorId="1F8ABD8A" wp14:editId="28960C8F">
              <wp:simplePos x="0" y="0"/>
              <wp:positionH relativeFrom="page">
                <wp:posOffset>5773420</wp:posOffset>
              </wp:positionH>
              <wp:positionV relativeFrom="page">
                <wp:posOffset>9605645</wp:posOffset>
              </wp:positionV>
              <wp:extent cx="554355" cy="212725"/>
              <wp:effectExtent l="0" t="0" r="0" b="0"/>
              <wp:wrapNone/>
              <wp:docPr id="137" name="文本框 7"/>
              <wp:cNvGraphicFramePr/>
              <a:graphic xmlns:a="http://schemas.openxmlformats.org/drawingml/2006/main">
                <a:graphicData uri="http://schemas.microsoft.com/office/word/2010/wordprocessingShape">
                  <wps:wsp>
                    <wps:cNvSpPr txBox="1"/>
                    <wps:spPr>
                      <a:xfrm>
                        <a:off x="0" y="0"/>
                        <a:ext cx="554355" cy="212725"/>
                      </a:xfrm>
                      <a:prstGeom prst="rect">
                        <a:avLst/>
                      </a:prstGeom>
                      <a:noFill/>
                      <a:ln>
                        <a:noFill/>
                      </a:ln>
                    </wps:spPr>
                    <wps:txbx>
                      <w:txbxContent>
                        <w:p w:rsidR="00D62C1D" w:rsidRDefault="00D62C1D">
                          <w:pPr>
                            <w:pStyle w:val="a7"/>
                            <w:spacing w:line="335" w:lineRule="exact"/>
                            <w:ind w:left="20"/>
                          </w:pPr>
                          <w:r>
                            <w:t>—</w:t>
                          </w:r>
                          <w:r>
                            <w:fldChar w:fldCharType="begin"/>
                          </w:r>
                          <w:r>
                            <w:instrText xml:space="preserve"> PAGE </w:instrText>
                          </w:r>
                          <w:r>
                            <w:fldChar w:fldCharType="separate"/>
                          </w:r>
                          <w:r>
                            <w:rPr>
                              <w:noProof/>
                            </w:rPr>
                            <w:t>15</w:t>
                          </w:r>
                          <w:r>
                            <w:fldChar w:fldCharType="end"/>
                          </w:r>
                          <w:r>
                            <w:t>—</w:t>
                          </w:r>
                        </w:p>
                      </w:txbxContent>
                    </wps:txbx>
                    <wps:bodyPr lIns="0" tIns="0" rIns="0" bIns="0" upright="1"/>
                  </wps:wsp>
                </a:graphicData>
              </a:graphic>
            </wp:anchor>
          </w:drawing>
        </mc:Choice>
        <mc:Fallback>
          <w:pict>
            <v:shapetype w14:anchorId="1F8ABD8A" id="_x0000_t202" coordsize="21600,21600" o:spt="202" path="m,l,21600r21600,l21600,xe">
              <v:stroke joinstyle="miter"/>
              <v:path gradientshapeok="t" o:connecttype="rect"/>
            </v:shapetype>
            <v:shape id="文本框 7" o:spid="_x0000_s1028" type="#_x0000_t202" style="position:absolute;margin-left:454.6pt;margin-top:756.35pt;width:43.65pt;height:16.75pt;z-index:-2516561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" filled="f" stroked="f">
              <v:textbox inset="0,0,0,0">
                <w:txbxContent>
                  <w:p w:rsidR="00D62C1D" w:rsidRDefault="00D62C1D">
                    <w:pPr>
                      <w:pStyle w:val="a7"/>
                      <w:spacing w:line="335" w:lineRule="exact"/>
                      <w:ind w:left="20"/>
                    </w:pPr>
                    <w:r>
                      <w:t>—</w:t>
                    </w:r>
                    <w:r>
                      <w:fldChar w:fldCharType="begin"/>
                    </w:r>
                    <w:r>
                      <w:instrText xml:space="preserve"> PAGE </w:instrText>
                    </w:r>
                    <w:r>
                      <w:fldChar w:fldCharType="separate"/>
                    </w:r>
                    <w:r>
                      <w:rPr>
                        <w:noProof/>
                      </w:rPr>
                      <w:t>15</w:t>
                    </w:r>
                    <w:r>
                      <w:fldChar w:fldCharType="end"/>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302" w:rsidRDefault="006C2302" w:rsidP="00D62C1D">
      <w:r>
        <w:separator/>
      </w:r>
    </w:p>
  </w:footnote>
  <w:footnote w:type="continuationSeparator" w:id="0">
    <w:p w:rsidR="006C2302" w:rsidRDefault="006C2302" w:rsidP="00D62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2ECE"/>
    <w:multiLevelType w:val="multilevel"/>
    <w:tmpl w:val="03D62ECE"/>
    <w:lvl w:ilvl="0">
      <w:start w:val="1"/>
      <w:numFmt w:val="decimal"/>
      <w:lvlText w:val="（%1）"/>
      <w:lvlJc w:val="left"/>
      <w:pPr>
        <w:ind w:left="1402" w:hanging="694"/>
        <w:jc w:val="left"/>
      </w:pPr>
      <w:rPr>
        <w:rFonts w:ascii="宋体" w:eastAsia="宋体" w:hAnsi="宋体" w:cs="宋体" w:hint="default"/>
        <w:spacing w:val="-2"/>
        <w:w w:val="99"/>
        <w:sz w:val="26"/>
        <w:szCs w:val="26"/>
        <w:lang w:val="zh-CN" w:eastAsia="zh-CN" w:bidi="zh-CN"/>
      </w:rPr>
    </w:lvl>
    <w:lvl w:ilvl="1">
      <w:start w:val="1"/>
      <w:numFmt w:val="decimal"/>
      <w:lvlText w:val="%2."/>
      <w:lvlJc w:val="left"/>
      <w:pPr>
        <w:ind w:left="228" w:hanging="419"/>
        <w:jc w:val="left"/>
      </w:pPr>
      <w:rPr>
        <w:rFonts w:ascii="Times New Roman" w:eastAsia="Times New Roman" w:hAnsi="Times New Roman" w:cs="Times New Roman" w:hint="default"/>
        <w:w w:val="99"/>
        <w:sz w:val="26"/>
        <w:szCs w:val="26"/>
        <w:lang w:val="zh-CN" w:eastAsia="zh-CN" w:bidi="zh-CN"/>
      </w:rPr>
    </w:lvl>
    <w:lvl w:ilvl="2">
      <w:numFmt w:val="bullet"/>
      <w:lvlText w:val="•"/>
      <w:lvlJc w:val="left"/>
      <w:pPr>
        <w:ind w:left="2353" w:hanging="419"/>
      </w:pPr>
      <w:rPr>
        <w:rFonts w:hint="default"/>
        <w:lang w:val="zh-CN" w:eastAsia="zh-CN" w:bidi="zh-CN"/>
      </w:rPr>
    </w:lvl>
    <w:lvl w:ilvl="3">
      <w:numFmt w:val="bullet"/>
      <w:lvlText w:val="•"/>
      <w:lvlJc w:val="left"/>
      <w:pPr>
        <w:ind w:left="3306" w:hanging="419"/>
      </w:pPr>
      <w:rPr>
        <w:rFonts w:hint="default"/>
        <w:lang w:val="zh-CN" w:eastAsia="zh-CN" w:bidi="zh-CN"/>
      </w:rPr>
    </w:lvl>
    <w:lvl w:ilvl="4">
      <w:numFmt w:val="bullet"/>
      <w:lvlText w:val="•"/>
      <w:lvlJc w:val="left"/>
      <w:pPr>
        <w:ind w:left="4260" w:hanging="419"/>
      </w:pPr>
      <w:rPr>
        <w:rFonts w:hint="default"/>
        <w:lang w:val="zh-CN" w:eastAsia="zh-CN" w:bidi="zh-CN"/>
      </w:rPr>
    </w:lvl>
    <w:lvl w:ilvl="5">
      <w:numFmt w:val="bullet"/>
      <w:lvlText w:val="•"/>
      <w:lvlJc w:val="left"/>
      <w:pPr>
        <w:ind w:left="5213" w:hanging="419"/>
      </w:pPr>
      <w:rPr>
        <w:rFonts w:hint="default"/>
        <w:lang w:val="zh-CN" w:eastAsia="zh-CN" w:bidi="zh-CN"/>
      </w:rPr>
    </w:lvl>
    <w:lvl w:ilvl="6">
      <w:numFmt w:val="bullet"/>
      <w:lvlText w:val="•"/>
      <w:lvlJc w:val="left"/>
      <w:pPr>
        <w:ind w:left="6166" w:hanging="419"/>
      </w:pPr>
      <w:rPr>
        <w:rFonts w:hint="default"/>
        <w:lang w:val="zh-CN" w:eastAsia="zh-CN" w:bidi="zh-CN"/>
      </w:rPr>
    </w:lvl>
    <w:lvl w:ilvl="7">
      <w:numFmt w:val="bullet"/>
      <w:lvlText w:val="•"/>
      <w:lvlJc w:val="left"/>
      <w:pPr>
        <w:ind w:left="7120" w:hanging="419"/>
      </w:pPr>
      <w:rPr>
        <w:rFonts w:hint="default"/>
        <w:lang w:val="zh-CN" w:eastAsia="zh-CN" w:bidi="zh-CN"/>
      </w:rPr>
    </w:lvl>
    <w:lvl w:ilvl="8">
      <w:numFmt w:val="bullet"/>
      <w:lvlText w:val="•"/>
      <w:lvlJc w:val="left"/>
      <w:pPr>
        <w:ind w:left="8073" w:hanging="419"/>
      </w:pPr>
      <w:rPr>
        <w:rFonts w:hint="default"/>
        <w:lang w:val="zh-CN" w:eastAsia="zh-CN" w:bidi="zh-CN"/>
      </w:rPr>
    </w:lvl>
  </w:abstractNum>
  <w:abstractNum w:abstractNumId="1" w15:restartNumberingAfterBreak="0">
    <w:nsid w:val="25B654F3"/>
    <w:multiLevelType w:val="multilevel"/>
    <w:tmpl w:val="25B654F3"/>
    <w:lvl w:ilvl="0">
      <w:start w:val="1"/>
      <w:numFmt w:val="decimal"/>
      <w:lvlText w:val="%1."/>
      <w:lvlJc w:val="left"/>
      <w:pPr>
        <w:ind w:left="1222" w:hanging="428"/>
        <w:jc w:val="left"/>
      </w:pPr>
      <w:rPr>
        <w:rFonts w:ascii="Times New Roman" w:eastAsia="Times New Roman" w:hAnsi="Times New Roman" w:cs="Times New Roman" w:hint="default"/>
        <w:spacing w:val="4"/>
        <w:w w:val="99"/>
        <w:sz w:val="26"/>
        <w:szCs w:val="26"/>
        <w:lang w:val="zh-CN" w:eastAsia="zh-CN" w:bidi="zh-CN"/>
      </w:rPr>
    </w:lvl>
    <w:lvl w:ilvl="1">
      <w:numFmt w:val="bullet"/>
      <w:lvlText w:val="•"/>
      <w:lvlJc w:val="left"/>
      <w:pPr>
        <w:ind w:left="2096" w:hanging="428"/>
      </w:pPr>
      <w:rPr>
        <w:rFonts w:hint="default"/>
        <w:lang w:val="zh-CN" w:eastAsia="zh-CN" w:bidi="zh-CN"/>
      </w:rPr>
    </w:lvl>
    <w:lvl w:ilvl="2">
      <w:numFmt w:val="bullet"/>
      <w:lvlText w:val="•"/>
      <w:lvlJc w:val="left"/>
      <w:pPr>
        <w:ind w:left="2972" w:hanging="428"/>
      </w:pPr>
      <w:rPr>
        <w:rFonts w:hint="default"/>
        <w:lang w:val="zh-CN" w:eastAsia="zh-CN" w:bidi="zh-CN"/>
      </w:rPr>
    </w:lvl>
    <w:lvl w:ilvl="3">
      <w:numFmt w:val="bullet"/>
      <w:lvlText w:val="•"/>
      <w:lvlJc w:val="left"/>
      <w:pPr>
        <w:ind w:left="3848" w:hanging="428"/>
      </w:pPr>
      <w:rPr>
        <w:rFonts w:hint="default"/>
        <w:lang w:val="zh-CN" w:eastAsia="zh-CN" w:bidi="zh-CN"/>
      </w:rPr>
    </w:lvl>
    <w:lvl w:ilvl="4">
      <w:numFmt w:val="bullet"/>
      <w:lvlText w:val="•"/>
      <w:lvlJc w:val="left"/>
      <w:pPr>
        <w:ind w:left="4724" w:hanging="428"/>
      </w:pPr>
      <w:rPr>
        <w:rFonts w:hint="default"/>
        <w:lang w:val="zh-CN" w:eastAsia="zh-CN" w:bidi="zh-CN"/>
      </w:rPr>
    </w:lvl>
    <w:lvl w:ilvl="5">
      <w:numFmt w:val="bullet"/>
      <w:lvlText w:val="•"/>
      <w:lvlJc w:val="left"/>
      <w:pPr>
        <w:ind w:left="5600" w:hanging="428"/>
      </w:pPr>
      <w:rPr>
        <w:rFonts w:hint="default"/>
        <w:lang w:val="zh-CN" w:eastAsia="zh-CN" w:bidi="zh-CN"/>
      </w:rPr>
    </w:lvl>
    <w:lvl w:ilvl="6">
      <w:numFmt w:val="bullet"/>
      <w:lvlText w:val="•"/>
      <w:lvlJc w:val="left"/>
      <w:pPr>
        <w:ind w:left="6476" w:hanging="428"/>
      </w:pPr>
      <w:rPr>
        <w:rFonts w:hint="default"/>
        <w:lang w:val="zh-CN" w:eastAsia="zh-CN" w:bidi="zh-CN"/>
      </w:rPr>
    </w:lvl>
    <w:lvl w:ilvl="7">
      <w:numFmt w:val="bullet"/>
      <w:lvlText w:val="•"/>
      <w:lvlJc w:val="left"/>
      <w:pPr>
        <w:ind w:left="7352" w:hanging="428"/>
      </w:pPr>
      <w:rPr>
        <w:rFonts w:hint="default"/>
        <w:lang w:val="zh-CN" w:eastAsia="zh-CN" w:bidi="zh-CN"/>
      </w:rPr>
    </w:lvl>
    <w:lvl w:ilvl="8">
      <w:numFmt w:val="bullet"/>
      <w:lvlText w:val="•"/>
      <w:lvlJc w:val="left"/>
      <w:pPr>
        <w:ind w:left="8228" w:hanging="428"/>
      </w:pPr>
      <w:rPr>
        <w:rFonts w:hint="default"/>
        <w:lang w:val="zh-CN" w:eastAsia="zh-CN" w:bidi="zh-C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869"/>
    <w:rsid w:val="002E46B8"/>
    <w:rsid w:val="005D3869"/>
    <w:rsid w:val="006C2302"/>
    <w:rsid w:val="00D62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2838B8-0F85-47DD-9BCB-952EA9354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62C1D"/>
    <w:pPr>
      <w:widowControl w:val="0"/>
      <w:autoSpaceDE w:val="0"/>
      <w:autoSpaceDN w:val="0"/>
    </w:pPr>
    <w:rPr>
      <w:rFonts w:ascii="宋体" w:eastAsia="宋体" w:hAnsi="宋体" w:cs="宋体"/>
      <w:kern w:val="0"/>
      <w:sz w:val="22"/>
      <w:lang w:val="zh-CN" w:bidi="zh-CN"/>
    </w:rPr>
  </w:style>
  <w:style w:type="paragraph" w:styleId="3">
    <w:name w:val="heading 3"/>
    <w:basedOn w:val="a"/>
    <w:next w:val="a"/>
    <w:link w:val="30"/>
    <w:uiPriority w:val="1"/>
    <w:qFormat/>
    <w:rsid w:val="00D62C1D"/>
    <w:pPr>
      <w:spacing w:before="67"/>
      <w:ind w:left="226"/>
      <w:outlineLvl w:val="2"/>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C1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2C1D"/>
    <w:rPr>
      <w:sz w:val="18"/>
      <w:szCs w:val="18"/>
    </w:rPr>
  </w:style>
  <w:style w:type="paragraph" w:styleId="a5">
    <w:name w:val="footer"/>
    <w:basedOn w:val="a"/>
    <w:link w:val="a6"/>
    <w:uiPriority w:val="99"/>
    <w:unhideWhenUsed/>
    <w:rsid w:val="00D62C1D"/>
    <w:pPr>
      <w:tabs>
        <w:tab w:val="center" w:pos="4153"/>
        <w:tab w:val="right" w:pos="8306"/>
      </w:tabs>
      <w:snapToGrid w:val="0"/>
    </w:pPr>
    <w:rPr>
      <w:sz w:val="18"/>
      <w:szCs w:val="18"/>
    </w:rPr>
  </w:style>
  <w:style w:type="character" w:customStyle="1" w:styleId="a6">
    <w:name w:val="页脚 字符"/>
    <w:basedOn w:val="a0"/>
    <w:link w:val="a5"/>
    <w:uiPriority w:val="99"/>
    <w:rsid w:val="00D62C1D"/>
    <w:rPr>
      <w:sz w:val="18"/>
      <w:szCs w:val="18"/>
    </w:rPr>
  </w:style>
  <w:style w:type="character" w:customStyle="1" w:styleId="30">
    <w:name w:val="标题 3 字符"/>
    <w:basedOn w:val="a0"/>
    <w:link w:val="3"/>
    <w:uiPriority w:val="1"/>
    <w:rsid w:val="00D62C1D"/>
    <w:rPr>
      <w:rFonts w:ascii="宋体" w:eastAsia="宋体" w:hAnsi="宋体" w:cs="宋体"/>
      <w:kern w:val="0"/>
      <w:sz w:val="32"/>
      <w:szCs w:val="32"/>
      <w:lang w:val="zh-CN" w:bidi="zh-CN"/>
    </w:rPr>
  </w:style>
  <w:style w:type="paragraph" w:styleId="a7">
    <w:name w:val="Body Text"/>
    <w:basedOn w:val="a"/>
    <w:link w:val="a8"/>
    <w:uiPriority w:val="1"/>
    <w:qFormat/>
    <w:rsid w:val="00D62C1D"/>
    <w:rPr>
      <w:sz w:val="28"/>
      <w:szCs w:val="28"/>
    </w:rPr>
  </w:style>
  <w:style w:type="character" w:customStyle="1" w:styleId="a8">
    <w:name w:val="正文文本 字符"/>
    <w:basedOn w:val="a0"/>
    <w:link w:val="a7"/>
    <w:uiPriority w:val="1"/>
    <w:rsid w:val="00D62C1D"/>
    <w:rPr>
      <w:rFonts w:ascii="宋体" w:eastAsia="宋体" w:hAnsi="宋体" w:cs="宋体"/>
      <w:kern w:val="0"/>
      <w:sz w:val="28"/>
      <w:szCs w:val="28"/>
      <w:lang w:val="zh-CN" w:bidi="zh-CN"/>
    </w:rPr>
  </w:style>
  <w:style w:type="paragraph" w:styleId="a9">
    <w:name w:val="List Paragraph"/>
    <w:basedOn w:val="a"/>
    <w:uiPriority w:val="1"/>
    <w:qFormat/>
    <w:rsid w:val="00D62C1D"/>
    <w:pPr>
      <w:ind w:left="228" w:hanging="733"/>
    </w:pPr>
  </w:style>
  <w:style w:type="paragraph" w:customStyle="1" w:styleId="TableParagraph">
    <w:name w:val="Table Paragraph"/>
    <w:basedOn w:val="a"/>
    <w:uiPriority w:val="1"/>
    <w:qFormat/>
    <w:rsid w:val="00D6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c.js.edu.cn/" TargetMode="External"/><Relationship Id="rId4" Type="http://schemas.openxmlformats.org/officeDocument/2006/relationships/webSettings" Target="webSettings.xml"/><Relationship Id="rId9" Type="http://schemas.openxmlformats.org/officeDocument/2006/relationships/hyperlink" Target="mailto:jeaie_yanl@ec.js.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484</Words>
  <Characters>2765</Characters>
  <Application>Microsoft Office Word</Application>
  <DocSecurity>0</DocSecurity>
  <Lines>23</Lines>
  <Paragraphs>6</Paragraphs>
  <ScaleCrop>false</ScaleCrop>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jaas2018</dc:creator>
  <cp:keywords/>
  <dc:description/>
  <cp:lastModifiedBy>jaas2018</cp:lastModifiedBy>
  <cp:revision>2</cp:revision>
  <dcterms:created xsi:type="dcterms:W3CDTF">2019-03-19T06:50:00Z</dcterms:created>
  <dcterms:modified xsi:type="dcterms:W3CDTF">2019-03-19T06:51:00Z</dcterms:modified>
</cp:coreProperties>
</file>