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E13" w:rsidRDefault="00BC7E13" w:rsidP="00BC7E13">
      <w:pPr>
        <w:spacing w:before="67"/>
        <w:ind w:left="228"/>
        <w:rPr>
          <w:rFonts w:ascii="Times New Roman" w:eastAsia="Times New Roman"/>
          <w:sz w:val="32"/>
        </w:rPr>
      </w:pPr>
      <w:bookmarkStart w:id="0" w:name="_GoBack"/>
      <w:r>
        <w:rPr>
          <w:sz w:val="32"/>
        </w:rPr>
        <w:t xml:space="preserve">附件 </w:t>
      </w:r>
      <w:r>
        <w:rPr>
          <w:rFonts w:ascii="Times New Roman" w:eastAsia="Times New Roman"/>
          <w:sz w:val="32"/>
        </w:rPr>
        <w:t>1</w:t>
      </w:r>
    </w:p>
    <w:p w:rsidR="00BC7E13" w:rsidRDefault="00BC7E13" w:rsidP="00BC7E13">
      <w:pPr>
        <w:pStyle w:val="a7"/>
        <w:spacing w:before="7"/>
        <w:rPr>
          <w:rFonts w:ascii="Times New Roman"/>
          <w:sz w:val="32"/>
        </w:rPr>
      </w:pPr>
    </w:p>
    <w:p w:rsidR="00BC7E13" w:rsidRDefault="00BC7E13" w:rsidP="00BC7E13">
      <w:pPr>
        <w:spacing w:before="1"/>
        <w:ind w:left="444"/>
        <w:rPr>
          <w:rFonts w:ascii="微软雅黑" w:eastAsia="微软雅黑"/>
          <w:b/>
          <w:sz w:val="36"/>
        </w:rPr>
      </w:pPr>
      <w:r>
        <w:rPr>
          <w:rFonts w:ascii="Times New Roman" w:eastAsia="Times New Roman"/>
          <w:sz w:val="36"/>
        </w:rPr>
        <w:t xml:space="preserve">2019 </w:t>
      </w:r>
      <w:r>
        <w:rPr>
          <w:rFonts w:ascii="微软雅黑" w:eastAsia="微软雅黑" w:hint="eastAsia"/>
          <w:b/>
          <w:sz w:val="36"/>
        </w:rPr>
        <w:t>年江苏政府留学奖学金重点资助学科、专业指南</w:t>
      </w:r>
    </w:p>
    <w:bookmarkEnd w:id="0"/>
    <w:p w:rsidR="00BC7E13" w:rsidRDefault="00BC7E13" w:rsidP="00BC7E13">
      <w:pPr>
        <w:pStyle w:val="a7"/>
        <w:spacing w:before="13"/>
        <w:rPr>
          <w:rFonts w:ascii="微软雅黑"/>
          <w:b/>
          <w:sz w:val="37"/>
        </w:rPr>
      </w:pPr>
    </w:p>
    <w:p w:rsidR="00BC7E13" w:rsidRDefault="00BC7E13" w:rsidP="00BC7E13">
      <w:pPr>
        <w:pStyle w:val="a7"/>
        <w:ind w:left="790"/>
      </w:pPr>
      <w:r>
        <w:t>重点资助学科、专业领域主要为</w:t>
      </w:r>
      <w:proofErr w:type="gramStart"/>
      <w:r>
        <w:t>《</w:t>
      </w:r>
      <w:proofErr w:type="gramEnd"/>
      <w:r>
        <w:t>国家中长期人才发展规划纲要</w:t>
      </w:r>
    </w:p>
    <w:p w:rsidR="00BC7E13" w:rsidRDefault="00BC7E13" w:rsidP="00BC7E13">
      <w:pPr>
        <w:pStyle w:val="a7"/>
        <w:spacing w:before="179" w:line="362" w:lineRule="auto"/>
        <w:ind w:left="228" w:right="929"/>
        <w:jc w:val="both"/>
      </w:pPr>
      <w:r>
        <w:rPr>
          <w:w w:val="95"/>
        </w:rPr>
        <w:t>（</w:t>
      </w:r>
      <w:r>
        <w:rPr>
          <w:rFonts w:ascii="Times New Roman" w:eastAsia="Times New Roman"/>
          <w:w w:val="95"/>
        </w:rPr>
        <w:t>2010-2020</w:t>
      </w:r>
      <w:r>
        <w:rPr>
          <w:rFonts w:ascii="Times New Roman" w:eastAsia="Times New Roman"/>
          <w:spacing w:val="3"/>
          <w:w w:val="95"/>
        </w:rPr>
        <w:t xml:space="preserve">   </w:t>
      </w:r>
      <w:r>
        <w:rPr>
          <w:w w:val="95"/>
        </w:rPr>
        <w:t>年</w:t>
      </w:r>
      <w:r>
        <w:rPr>
          <w:spacing w:val="-134"/>
          <w:w w:val="95"/>
        </w:rPr>
        <w:t>）</w:t>
      </w:r>
      <w:proofErr w:type="gramStart"/>
      <w:r>
        <w:rPr>
          <w:spacing w:val="-9"/>
          <w:w w:val="95"/>
        </w:rPr>
        <w:t>》</w:t>
      </w:r>
      <w:proofErr w:type="gramEnd"/>
      <w:r>
        <w:rPr>
          <w:spacing w:val="-9"/>
          <w:w w:val="95"/>
        </w:rPr>
        <w:t>确定的经济和社会发展重点领域，《国家中长期科学和</w:t>
      </w:r>
      <w:r>
        <w:rPr>
          <w:spacing w:val="-8"/>
          <w:w w:val="95"/>
        </w:rPr>
        <w:t>技术发展规划纲要</w:t>
      </w:r>
      <w:r>
        <w:rPr>
          <w:w w:val="95"/>
        </w:rPr>
        <w:t>（</w:t>
      </w:r>
      <w:r>
        <w:rPr>
          <w:rFonts w:ascii="Times New Roman" w:eastAsia="Times New Roman"/>
          <w:w w:val="95"/>
        </w:rPr>
        <w:t>2006-2020</w:t>
      </w:r>
      <w:r>
        <w:rPr>
          <w:rFonts w:ascii="Times New Roman" w:eastAsia="Times New Roman"/>
          <w:spacing w:val="1"/>
          <w:w w:val="95"/>
        </w:rPr>
        <w:t xml:space="preserve">   </w:t>
      </w:r>
      <w:r>
        <w:rPr>
          <w:w w:val="95"/>
        </w:rPr>
        <w:t>年</w:t>
      </w:r>
      <w:r>
        <w:rPr>
          <w:spacing w:val="-134"/>
          <w:w w:val="95"/>
        </w:rPr>
        <w:t>）</w:t>
      </w:r>
      <w:r>
        <w:rPr>
          <w:spacing w:val="-10"/>
          <w:w w:val="95"/>
        </w:rPr>
        <w:t xml:space="preserve">》确定的重点领域、重大专项、前沿技术、基础研究，人文与社会科学领域，以及其他国家战略海外重要行业发 </w:t>
      </w:r>
      <w:r>
        <w:rPr>
          <w:spacing w:val="-5"/>
        </w:rPr>
        <w:t>展急需领域。</w:t>
      </w:r>
    </w:p>
    <w:p w:rsidR="00BC7E13" w:rsidRDefault="00BC7E13" w:rsidP="00BC7E13">
      <w:pPr>
        <w:pStyle w:val="4"/>
        <w:spacing w:line="355" w:lineRule="exact"/>
        <w:ind w:left="828"/>
      </w:pPr>
      <w:r>
        <w:t>一、国家中长期人才发展规划纲要（</w:t>
      </w:r>
      <w:r>
        <w:rPr>
          <w:rFonts w:ascii="Times New Roman" w:eastAsia="Times New Roman"/>
        </w:rPr>
        <w:t xml:space="preserve">2010-2020 </w:t>
      </w:r>
      <w:r>
        <w:t>年）确定的经济</w:t>
      </w:r>
    </w:p>
    <w:p w:rsidR="00BC7E13" w:rsidRDefault="00BC7E13" w:rsidP="00BC7E13">
      <w:pPr>
        <w:spacing w:before="156"/>
        <w:ind w:left="228"/>
        <w:rPr>
          <w:sz w:val="30"/>
        </w:rPr>
      </w:pPr>
      <w:r>
        <w:rPr>
          <w:sz w:val="30"/>
        </w:rPr>
        <w:t>和社会发展重点领域</w:t>
      </w:r>
    </w:p>
    <w:p w:rsidR="00BC7E13" w:rsidRDefault="00BC7E13" w:rsidP="00BC7E13">
      <w:pPr>
        <w:pStyle w:val="a9"/>
        <w:numPr>
          <w:ilvl w:val="0"/>
          <w:numId w:val="1"/>
        </w:numPr>
        <w:tabs>
          <w:tab w:val="left" w:pos="919"/>
        </w:tabs>
        <w:spacing w:before="173" w:line="362" w:lineRule="auto"/>
        <w:ind w:right="814" w:firstLine="480"/>
        <w:rPr>
          <w:sz w:val="28"/>
        </w:rPr>
      </w:pPr>
      <w:r>
        <w:rPr>
          <w:sz w:val="28"/>
        </w:rPr>
        <w:t>经济重点领域：装备制造、信息、生物技术、新材料、航空航天、</w:t>
      </w:r>
      <w:r>
        <w:rPr>
          <w:w w:val="95"/>
          <w:sz w:val="28"/>
        </w:rPr>
        <w:t xml:space="preserve">海洋、金融财会、国际商务、生态环境保护、能源资源、现代交通运输、 </w:t>
      </w:r>
      <w:r>
        <w:rPr>
          <w:sz w:val="28"/>
        </w:rPr>
        <w:t>农业科技等。</w:t>
      </w:r>
    </w:p>
    <w:p w:rsidR="00BC7E13" w:rsidRDefault="00BC7E13" w:rsidP="00BC7E13">
      <w:pPr>
        <w:pStyle w:val="a9"/>
        <w:numPr>
          <w:ilvl w:val="0"/>
          <w:numId w:val="1"/>
        </w:numPr>
        <w:tabs>
          <w:tab w:val="left" w:pos="1062"/>
        </w:tabs>
        <w:spacing w:line="360" w:lineRule="auto"/>
        <w:ind w:right="934" w:firstLine="480"/>
        <w:rPr>
          <w:sz w:val="28"/>
        </w:rPr>
      </w:pPr>
      <w:r>
        <w:rPr>
          <w:spacing w:val="-7"/>
          <w:w w:val="95"/>
          <w:sz w:val="28"/>
        </w:rPr>
        <w:t xml:space="preserve">社会发展重点领域：教育、政法、宣传思想文化、医药卫生、防灾 </w:t>
      </w:r>
      <w:r>
        <w:rPr>
          <w:spacing w:val="-7"/>
          <w:sz w:val="28"/>
        </w:rPr>
        <w:t>减灾等</w:t>
      </w:r>
    </w:p>
    <w:p w:rsidR="00BC7E13" w:rsidRDefault="00BC7E13" w:rsidP="00BC7E13">
      <w:pPr>
        <w:pStyle w:val="4"/>
        <w:spacing w:line="426" w:lineRule="exact"/>
        <w:ind w:left="780"/>
      </w:pPr>
      <w:r>
        <w:rPr>
          <w:rFonts w:ascii="Microsoft JhengHei" w:eastAsia="Microsoft JhengHei" w:hint="eastAsia"/>
          <w:b/>
          <w:spacing w:val="-67"/>
          <w:sz w:val="28"/>
        </w:rPr>
        <w:t>二、</w:t>
      </w:r>
      <w:r>
        <w:rPr>
          <w:spacing w:val="-4"/>
        </w:rPr>
        <w:t>《国家中长期科学和技术发展规划纲要</w:t>
      </w:r>
      <w:r>
        <w:t>（</w:t>
      </w:r>
      <w:r>
        <w:rPr>
          <w:rFonts w:ascii="Times New Roman" w:eastAsia="Times New Roman"/>
        </w:rPr>
        <w:t>2006-2020</w:t>
      </w:r>
      <w:r>
        <w:rPr>
          <w:rFonts w:ascii="Times New Roman" w:eastAsia="Times New Roman"/>
          <w:spacing w:val="52"/>
        </w:rPr>
        <w:t xml:space="preserve"> </w:t>
      </w:r>
      <w:r>
        <w:rPr>
          <w:spacing w:val="-7"/>
        </w:rPr>
        <w:t>年</w:t>
      </w:r>
      <w:r>
        <w:rPr>
          <w:spacing w:val="-153"/>
        </w:rPr>
        <w:t>）</w:t>
      </w:r>
      <w:r>
        <w:t>》确</w:t>
      </w:r>
    </w:p>
    <w:p w:rsidR="00BC7E13" w:rsidRDefault="00BC7E13" w:rsidP="00BC7E13">
      <w:pPr>
        <w:spacing w:before="90"/>
        <w:ind w:left="228"/>
        <w:rPr>
          <w:sz w:val="30"/>
        </w:rPr>
      </w:pPr>
      <w:r>
        <w:rPr>
          <w:sz w:val="30"/>
        </w:rPr>
        <w:t>定的重点领域、重大专项、前沿技术、基础研究</w:t>
      </w:r>
    </w:p>
    <w:p w:rsidR="00BC7E13" w:rsidRDefault="00BC7E13" w:rsidP="00BC7E13">
      <w:pPr>
        <w:pStyle w:val="a9"/>
        <w:numPr>
          <w:ilvl w:val="0"/>
          <w:numId w:val="2"/>
        </w:numPr>
        <w:tabs>
          <w:tab w:val="left" w:pos="1128"/>
          <w:tab w:val="left" w:pos="1129"/>
        </w:tabs>
        <w:spacing w:before="175" w:line="362" w:lineRule="auto"/>
        <w:ind w:right="790"/>
        <w:rPr>
          <w:sz w:val="28"/>
        </w:rPr>
      </w:pPr>
      <w:r>
        <w:rPr>
          <w:sz w:val="28"/>
        </w:rPr>
        <w:t>重点领域：能源、水和矿产资源、环境、农业、制造业、交通运</w:t>
      </w:r>
      <w:r>
        <w:rPr>
          <w:spacing w:val="-4"/>
          <w:w w:val="95"/>
          <w:sz w:val="28"/>
        </w:rPr>
        <w:t xml:space="preserve">输业、信息产业及现代服务业、人口与健康、城镇化与城市发展、 </w:t>
      </w:r>
      <w:r>
        <w:rPr>
          <w:spacing w:val="-1"/>
          <w:sz w:val="28"/>
        </w:rPr>
        <w:t>公共安全、国防。</w:t>
      </w:r>
    </w:p>
    <w:p w:rsidR="00BC7E13" w:rsidRDefault="00BC7E13" w:rsidP="00BC7E13">
      <w:pPr>
        <w:pStyle w:val="a9"/>
        <w:numPr>
          <w:ilvl w:val="0"/>
          <w:numId w:val="2"/>
        </w:numPr>
        <w:tabs>
          <w:tab w:val="left" w:pos="1128"/>
          <w:tab w:val="left" w:pos="1129"/>
        </w:tabs>
        <w:spacing w:line="351" w:lineRule="exact"/>
        <w:ind w:hanging="421"/>
        <w:rPr>
          <w:sz w:val="28"/>
        </w:rPr>
      </w:pPr>
      <w:r>
        <w:rPr>
          <w:sz w:val="28"/>
        </w:rPr>
        <w:t>重大专项：</w:t>
      </w:r>
    </w:p>
    <w:p w:rsidR="00BC7E13" w:rsidRDefault="00BC7E13" w:rsidP="00BC7E13">
      <w:pPr>
        <w:pStyle w:val="a9"/>
        <w:numPr>
          <w:ilvl w:val="0"/>
          <w:numId w:val="3"/>
        </w:numPr>
        <w:tabs>
          <w:tab w:val="left" w:pos="1441"/>
        </w:tabs>
        <w:spacing w:before="182"/>
        <w:ind w:hanging="733"/>
        <w:jc w:val="left"/>
        <w:rPr>
          <w:sz w:val="28"/>
        </w:rPr>
      </w:pPr>
      <w:r>
        <w:rPr>
          <w:sz w:val="28"/>
        </w:rPr>
        <w:t>核心电子器件、高端通用芯片及基础软件</w:t>
      </w:r>
    </w:p>
    <w:p w:rsidR="00BC7E13" w:rsidRDefault="00BC7E13" w:rsidP="00BC7E13">
      <w:pPr>
        <w:rPr>
          <w:sz w:val="28"/>
        </w:rPr>
        <w:sectPr w:rsidR="00BC7E13">
          <w:footerReference w:type="even" r:id="rId7"/>
          <w:footerReference w:type="default" r:id="rId8"/>
          <w:pgSz w:w="11900" w:h="16840"/>
          <w:pgMar w:top="1600" w:right="620" w:bottom="1660" w:left="1300" w:header="0" w:footer="1476" w:gutter="0"/>
          <w:pgNumType w:start="4"/>
          <w:cols w:space="720"/>
        </w:sectPr>
      </w:pPr>
    </w:p>
    <w:p w:rsidR="00BC7E13" w:rsidRDefault="00BC7E13" w:rsidP="00BC7E13">
      <w:pPr>
        <w:pStyle w:val="a7"/>
        <w:rPr>
          <w:sz w:val="20"/>
        </w:rPr>
      </w:pPr>
    </w:p>
    <w:p w:rsidR="00BC7E13" w:rsidRDefault="00BC7E13" w:rsidP="00BC7E13">
      <w:pPr>
        <w:pStyle w:val="a7"/>
        <w:spacing w:before="8"/>
        <w:rPr>
          <w:sz w:val="24"/>
        </w:rPr>
      </w:pPr>
    </w:p>
    <w:p w:rsidR="00BC7E13" w:rsidRDefault="00BC7E13" w:rsidP="00BC7E13">
      <w:pPr>
        <w:pStyle w:val="a9"/>
        <w:numPr>
          <w:ilvl w:val="0"/>
          <w:numId w:val="3"/>
        </w:numPr>
        <w:tabs>
          <w:tab w:val="left" w:pos="1441"/>
        </w:tabs>
        <w:spacing w:before="68"/>
        <w:ind w:hanging="733"/>
        <w:jc w:val="left"/>
        <w:rPr>
          <w:sz w:val="28"/>
        </w:rPr>
      </w:pPr>
      <w:r>
        <w:rPr>
          <w:sz w:val="28"/>
        </w:rPr>
        <w:t>极大规模集成电路制造技术及成套工艺</w:t>
      </w:r>
    </w:p>
    <w:p w:rsidR="00BC7E13" w:rsidRDefault="00BC7E13" w:rsidP="00BC7E13">
      <w:pPr>
        <w:pStyle w:val="a9"/>
        <w:numPr>
          <w:ilvl w:val="0"/>
          <w:numId w:val="3"/>
        </w:numPr>
        <w:tabs>
          <w:tab w:val="left" w:pos="1441"/>
        </w:tabs>
        <w:spacing w:before="184"/>
        <w:ind w:hanging="733"/>
        <w:jc w:val="left"/>
        <w:rPr>
          <w:sz w:val="28"/>
        </w:rPr>
      </w:pPr>
      <w:r>
        <w:rPr>
          <w:sz w:val="28"/>
        </w:rPr>
        <w:t>新一代宽带无线移动通信</w:t>
      </w:r>
    </w:p>
    <w:p w:rsidR="00BC7E13" w:rsidRDefault="00BC7E13" w:rsidP="00BC7E13">
      <w:pPr>
        <w:pStyle w:val="a9"/>
        <w:numPr>
          <w:ilvl w:val="0"/>
          <w:numId w:val="3"/>
        </w:numPr>
        <w:tabs>
          <w:tab w:val="left" w:pos="1441"/>
        </w:tabs>
        <w:spacing w:before="176"/>
        <w:ind w:hanging="733"/>
        <w:jc w:val="left"/>
        <w:rPr>
          <w:sz w:val="28"/>
        </w:rPr>
      </w:pPr>
      <w:r>
        <w:rPr>
          <w:sz w:val="28"/>
        </w:rPr>
        <w:t>高档数控机床与基础制造技术</w:t>
      </w:r>
    </w:p>
    <w:p w:rsidR="00BC7E13" w:rsidRDefault="00BC7E13" w:rsidP="00BC7E13">
      <w:pPr>
        <w:pStyle w:val="a9"/>
        <w:numPr>
          <w:ilvl w:val="0"/>
          <w:numId w:val="3"/>
        </w:numPr>
        <w:tabs>
          <w:tab w:val="left" w:pos="1441"/>
        </w:tabs>
        <w:spacing w:before="184"/>
        <w:ind w:hanging="733"/>
        <w:jc w:val="left"/>
        <w:rPr>
          <w:sz w:val="28"/>
        </w:rPr>
      </w:pPr>
      <w:r>
        <w:rPr>
          <w:sz w:val="28"/>
        </w:rPr>
        <w:t>大型油气田及煤层气开发</w:t>
      </w:r>
    </w:p>
    <w:p w:rsidR="00BC7E13" w:rsidRDefault="00BC7E13" w:rsidP="00BC7E13">
      <w:pPr>
        <w:pStyle w:val="a9"/>
        <w:numPr>
          <w:ilvl w:val="0"/>
          <w:numId w:val="3"/>
        </w:numPr>
        <w:tabs>
          <w:tab w:val="left" w:pos="1441"/>
        </w:tabs>
        <w:spacing w:before="179"/>
        <w:ind w:hanging="733"/>
        <w:jc w:val="left"/>
        <w:rPr>
          <w:sz w:val="28"/>
        </w:rPr>
      </w:pPr>
      <w:r>
        <w:rPr>
          <w:sz w:val="28"/>
        </w:rPr>
        <w:t>大型先进</w:t>
      </w:r>
      <w:proofErr w:type="gramStart"/>
      <w:r>
        <w:rPr>
          <w:sz w:val="28"/>
        </w:rPr>
        <w:t>压水堆及高温</w:t>
      </w:r>
      <w:proofErr w:type="gramEnd"/>
      <w:r>
        <w:rPr>
          <w:sz w:val="28"/>
        </w:rPr>
        <w:t>气冷堆核电站</w:t>
      </w:r>
    </w:p>
    <w:p w:rsidR="00BC7E13" w:rsidRDefault="00BC7E13" w:rsidP="00BC7E13">
      <w:pPr>
        <w:pStyle w:val="a9"/>
        <w:numPr>
          <w:ilvl w:val="0"/>
          <w:numId w:val="3"/>
        </w:numPr>
        <w:tabs>
          <w:tab w:val="left" w:pos="1441"/>
        </w:tabs>
        <w:spacing w:before="183"/>
        <w:ind w:hanging="733"/>
        <w:jc w:val="left"/>
        <w:rPr>
          <w:sz w:val="28"/>
        </w:rPr>
      </w:pPr>
      <w:r>
        <w:rPr>
          <w:sz w:val="28"/>
        </w:rPr>
        <w:t>水体污染控制与治理</w:t>
      </w:r>
    </w:p>
    <w:p w:rsidR="00BC7E13" w:rsidRDefault="00BC7E13" w:rsidP="00BC7E13">
      <w:pPr>
        <w:pStyle w:val="a9"/>
        <w:numPr>
          <w:ilvl w:val="0"/>
          <w:numId w:val="3"/>
        </w:numPr>
        <w:tabs>
          <w:tab w:val="left" w:pos="1441"/>
        </w:tabs>
        <w:spacing w:before="177"/>
        <w:ind w:hanging="733"/>
        <w:jc w:val="left"/>
        <w:rPr>
          <w:sz w:val="28"/>
        </w:rPr>
      </w:pPr>
      <w:r>
        <w:rPr>
          <w:sz w:val="28"/>
        </w:rPr>
        <w:t>转基因生物新品种培育</w:t>
      </w:r>
    </w:p>
    <w:p w:rsidR="00BC7E13" w:rsidRDefault="00BC7E13" w:rsidP="00BC7E13">
      <w:pPr>
        <w:pStyle w:val="a9"/>
        <w:numPr>
          <w:ilvl w:val="0"/>
          <w:numId w:val="3"/>
        </w:numPr>
        <w:tabs>
          <w:tab w:val="left" w:pos="1441"/>
        </w:tabs>
        <w:spacing w:before="183"/>
        <w:ind w:hanging="733"/>
        <w:jc w:val="left"/>
        <w:rPr>
          <w:sz w:val="28"/>
        </w:rPr>
      </w:pPr>
      <w:r>
        <w:rPr>
          <w:sz w:val="28"/>
        </w:rPr>
        <w:t>重大新药创制</w:t>
      </w:r>
    </w:p>
    <w:p w:rsidR="00BC7E13" w:rsidRDefault="00BC7E13" w:rsidP="00BC7E13">
      <w:pPr>
        <w:pStyle w:val="a9"/>
        <w:numPr>
          <w:ilvl w:val="0"/>
          <w:numId w:val="3"/>
        </w:numPr>
        <w:tabs>
          <w:tab w:val="left" w:pos="1489"/>
        </w:tabs>
        <w:spacing w:before="179"/>
        <w:ind w:left="1488" w:hanging="862"/>
        <w:jc w:val="left"/>
        <w:rPr>
          <w:sz w:val="28"/>
        </w:rPr>
      </w:pPr>
      <w:r>
        <w:rPr>
          <w:sz w:val="28"/>
        </w:rPr>
        <w:t>艾滋病和病毒性肝炎等重大传染病防治</w:t>
      </w:r>
    </w:p>
    <w:p w:rsidR="00BC7E13" w:rsidRDefault="00BC7E13" w:rsidP="00BC7E13">
      <w:pPr>
        <w:pStyle w:val="a9"/>
        <w:numPr>
          <w:ilvl w:val="0"/>
          <w:numId w:val="3"/>
        </w:numPr>
        <w:tabs>
          <w:tab w:val="left" w:pos="1489"/>
        </w:tabs>
        <w:spacing w:before="181"/>
        <w:ind w:left="1488" w:hanging="862"/>
        <w:jc w:val="left"/>
        <w:rPr>
          <w:sz w:val="28"/>
        </w:rPr>
      </w:pPr>
      <w:r>
        <w:rPr>
          <w:sz w:val="28"/>
        </w:rPr>
        <w:t>大型飞机</w:t>
      </w:r>
    </w:p>
    <w:p w:rsidR="00BC7E13" w:rsidRDefault="00BC7E13" w:rsidP="00BC7E13">
      <w:pPr>
        <w:pStyle w:val="a9"/>
        <w:numPr>
          <w:ilvl w:val="0"/>
          <w:numId w:val="3"/>
        </w:numPr>
        <w:tabs>
          <w:tab w:val="left" w:pos="1489"/>
        </w:tabs>
        <w:spacing w:before="179"/>
        <w:ind w:left="1488" w:hanging="862"/>
        <w:jc w:val="left"/>
        <w:rPr>
          <w:sz w:val="28"/>
        </w:rPr>
      </w:pPr>
      <w:r>
        <w:rPr>
          <w:sz w:val="28"/>
        </w:rPr>
        <w:t>高分辨率对地观测系统</w:t>
      </w:r>
    </w:p>
    <w:p w:rsidR="00BC7E13" w:rsidRDefault="00BC7E13" w:rsidP="00BC7E13">
      <w:pPr>
        <w:pStyle w:val="a9"/>
        <w:numPr>
          <w:ilvl w:val="0"/>
          <w:numId w:val="3"/>
        </w:numPr>
        <w:tabs>
          <w:tab w:val="left" w:pos="1489"/>
        </w:tabs>
        <w:spacing w:before="184"/>
        <w:ind w:left="1488" w:hanging="862"/>
        <w:jc w:val="left"/>
        <w:rPr>
          <w:sz w:val="28"/>
        </w:rPr>
      </w:pPr>
      <w:r>
        <w:rPr>
          <w:sz w:val="28"/>
        </w:rPr>
        <w:t>载人</w:t>
      </w:r>
      <w:proofErr w:type="gramStart"/>
      <w:r>
        <w:rPr>
          <w:sz w:val="28"/>
        </w:rPr>
        <w:t>航天与探月工</w:t>
      </w:r>
      <w:proofErr w:type="gramEnd"/>
      <w:r>
        <w:rPr>
          <w:sz w:val="28"/>
        </w:rPr>
        <w:t>程</w:t>
      </w:r>
    </w:p>
    <w:p w:rsidR="00BC7E13" w:rsidRDefault="00BC7E13" w:rsidP="00BC7E13">
      <w:pPr>
        <w:pStyle w:val="a9"/>
        <w:numPr>
          <w:ilvl w:val="0"/>
          <w:numId w:val="2"/>
        </w:numPr>
        <w:tabs>
          <w:tab w:val="left" w:pos="1128"/>
          <w:tab w:val="left" w:pos="1129"/>
        </w:tabs>
        <w:spacing w:before="176"/>
        <w:ind w:hanging="421"/>
        <w:rPr>
          <w:sz w:val="28"/>
        </w:rPr>
      </w:pPr>
      <w:r>
        <w:rPr>
          <w:sz w:val="28"/>
        </w:rPr>
        <w:t>前沿技术</w:t>
      </w:r>
    </w:p>
    <w:p w:rsidR="00BC7E13" w:rsidRDefault="00BC7E13" w:rsidP="00BC7E13">
      <w:pPr>
        <w:pStyle w:val="a9"/>
        <w:numPr>
          <w:ilvl w:val="0"/>
          <w:numId w:val="4"/>
        </w:numPr>
        <w:tabs>
          <w:tab w:val="left" w:pos="1403"/>
        </w:tabs>
        <w:spacing w:before="184"/>
        <w:ind w:hanging="695"/>
        <w:rPr>
          <w:sz w:val="28"/>
        </w:rPr>
      </w:pPr>
      <w:r>
        <w:rPr>
          <w:w w:val="95"/>
          <w:sz w:val="28"/>
        </w:rPr>
        <w:t>生物技术</w:t>
      </w:r>
    </w:p>
    <w:p w:rsidR="00BC7E13" w:rsidRDefault="00BC7E13" w:rsidP="00BC7E13">
      <w:pPr>
        <w:pStyle w:val="a9"/>
        <w:numPr>
          <w:ilvl w:val="0"/>
          <w:numId w:val="4"/>
        </w:numPr>
        <w:tabs>
          <w:tab w:val="left" w:pos="1403"/>
        </w:tabs>
        <w:spacing w:before="179"/>
        <w:ind w:hanging="695"/>
        <w:rPr>
          <w:sz w:val="28"/>
        </w:rPr>
      </w:pPr>
      <w:r>
        <w:rPr>
          <w:w w:val="95"/>
          <w:sz w:val="28"/>
        </w:rPr>
        <w:t>信息技术</w:t>
      </w:r>
    </w:p>
    <w:p w:rsidR="00BC7E13" w:rsidRDefault="00BC7E13" w:rsidP="00BC7E13">
      <w:pPr>
        <w:pStyle w:val="a9"/>
        <w:numPr>
          <w:ilvl w:val="0"/>
          <w:numId w:val="4"/>
        </w:numPr>
        <w:tabs>
          <w:tab w:val="left" w:pos="1403"/>
        </w:tabs>
        <w:spacing w:before="183"/>
        <w:ind w:hanging="695"/>
        <w:rPr>
          <w:sz w:val="28"/>
        </w:rPr>
      </w:pPr>
      <w:r>
        <w:rPr>
          <w:sz w:val="28"/>
        </w:rPr>
        <w:t>新材料技术</w:t>
      </w:r>
    </w:p>
    <w:p w:rsidR="00BC7E13" w:rsidRDefault="00BC7E13" w:rsidP="00BC7E13">
      <w:pPr>
        <w:pStyle w:val="a9"/>
        <w:numPr>
          <w:ilvl w:val="0"/>
          <w:numId w:val="4"/>
        </w:numPr>
        <w:tabs>
          <w:tab w:val="left" w:pos="1403"/>
        </w:tabs>
        <w:spacing w:before="177"/>
        <w:ind w:hanging="695"/>
        <w:rPr>
          <w:sz w:val="28"/>
        </w:rPr>
      </w:pPr>
      <w:r>
        <w:rPr>
          <w:w w:val="95"/>
          <w:sz w:val="28"/>
        </w:rPr>
        <w:t>先进制造技术</w:t>
      </w:r>
    </w:p>
    <w:p w:rsidR="00BC7E13" w:rsidRDefault="00BC7E13" w:rsidP="00BC7E13">
      <w:pPr>
        <w:pStyle w:val="a9"/>
        <w:numPr>
          <w:ilvl w:val="0"/>
          <w:numId w:val="4"/>
        </w:numPr>
        <w:tabs>
          <w:tab w:val="left" w:pos="1403"/>
        </w:tabs>
        <w:spacing w:before="184"/>
        <w:ind w:hanging="695"/>
        <w:rPr>
          <w:sz w:val="28"/>
        </w:rPr>
      </w:pPr>
      <w:r>
        <w:rPr>
          <w:w w:val="95"/>
          <w:sz w:val="28"/>
        </w:rPr>
        <w:t>先进能源技术</w:t>
      </w:r>
    </w:p>
    <w:p w:rsidR="00BC7E13" w:rsidRDefault="00BC7E13" w:rsidP="00BC7E13">
      <w:pPr>
        <w:pStyle w:val="a9"/>
        <w:numPr>
          <w:ilvl w:val="0"/>
          <w:numId w:val="4"/>
        </w:numPr>
        <w:tabs>
          <w:tab w:val="left" w:pos="1403"/>
        </w:tabs>
        <w:spacing w:before="178"/>
        <w:ind w:hanging="695"/>
        <w:rPr>
          <w:sz w:val="28"/>
        </w:rPr>
      </w:pPr>
      <w:r>
        <w:rPr>
          <w:w w:val="95"/>
          <w:sz w:val="28"/>
        </w:rPr>
        <w:t>海洋技术</w:t>
      </w:r>
    </w:p>
    <w:p w:rsidR="00BC7E13" w:rsidRDefault="00BC7E13" w:rsidP="00BC7E13">
      <w:pPr>
        <w:pStyle w:val="a9"/>
        <w:numPr>
          <w:ilvl w:val="0"/>
          <w:numId w:val="4"/>
        </w:numPr>
        <w:tabs>
          <w:tab w:val="left" w:pos="1403"/>
        </w:tabs>
        <w:spacing w:before="182"/>
        <w:ind w:hanging="695"/>
        <w:rPr>
          <w:sz w:val="28"/>
        </w:rPr>
      </w:pPr>
      <w:r>
        <w:rPr>
          <w:w w:val="95"/>
          <w:sz w:val="28"/>
        </w:rPr>
        <w:t>激光技术</w:t>
      </w:r>
    </w:p>
    <w:p w:rsidR="00BC7E13" w:rsidRDefault="00BC7E13" w:rsidP="00BC7E13">
      <w:pPr>
        <w:pStyle w:val="a9"/>
        <w:numPr>
          <w:ilvl w:val="0"/>
          <w:numId w:val="4"/>
        </w:numPr>
        <w:tabs>
          <w:tab w:val="left" w:pos="1441"/>
        </w:tabs>
        <w:spacing w:before="179"/>
        <w:ind w:left="1440" w:hanging="733"/>
        <w:rPr>
          <w:sz w:val="28"/>
        </w:rPr>
      </w:pPr>
      <w:r>
        <w:rPr>
          <w:sz w:val="28"/>
        </w:rPr>
        <w:t>空天技术</w:t>
      </w:r>
    </w:p>
    <w:p w:rsidR="00BC7E13" w:rsidRDefault="00BC7E13" w:rsidP="00BC7E13">
      <w:pPr>
        <w:pStyle w:val="a9"/>
        <w:numPr>
          <w:ilvl w:val="0"/>
          <w:numId w:val="2"/>
        </w:numPr>
        <w:tabs>
          <w:tab w:val="left" w:pos="918"/>
        </w:tabs>
        <w:spacing w:before="183"/>
        <w:ind w:left="917" w:hanging="210"/>
        <w:rPr>
          <w:sz w:val="28"/>
        </w:rPr>
      </w:pPr>
      <w:r>
        <w:rPr>
          <w:sz w:val="28"/>
        </w:rPr>
        <w:t>基础研究</w:t>
      </w:r>
    </w:p>
    <w:p w:rsidR="00BC7E13" w:rsidRDefault="00BC7E13" w:rsidP="00BC7E13">
      <w:pPr>
        <w:pStyle w:val="a9"/>
        <w:numPr>
          <w:ilvl w:val="0"/>
          <w:numId w:val="5"/>
        </w:numPr>
        <w:tabs>
          <w:tab w:val="left" w:pos="1403"/>
        </w:tabs>
        <w:spacing w:before="177"/>
        <w:ind w:hanging="695"/>
        <w:rPr>
          <w:sz w:val="28"/>
        </w:rPr>
      </w:pPr>
      <w:r>
        <w:rPr>
          <w:sz w:val="28"/>
        </w:rPr>
        <w:t>学科发展</w:t>
      </w:r>
    </w:p>
    <w:p w:rsidR="00BC7E13" w:rsidRDefault="00BC7E13" w:rsidP="00BC7E13">
      <w:pPr>
        <w:rPr>
          <w:sz w:val="28"/>
        </w:rPr>
        <w:sectPr w:rsidR="00BC7E13">
          <w:pgSz w:w="11900" w:h="16840"/>
          <w:pgMar w:top="1600" w:right="620" w:bottom="1680" w:left="1300" w:header="0" w:footer="1493" w:gutter="0"/>
          <w:cols w:space="720"/>
        </w:sectPr>
      </w:pPr>
    </w:p>
    <w:p w:rsidR="00BC7E13" w:rsidRDefault="00BC7E13" w:rsidP="00BC7E13">
      <w:pPr>
        <w:pStyle w:val="a7"/>
        <w:rPr>
          <w:sz w:val="20"/>
        </w:rPr>
      </w:pPr>
    </w:p>
    <w:p w:rsidR="00BC7E13" w:rsidRDefault="00BC7E13" w:rsidP="00BC7E13">
      <w:pPr>
        <w:pStyle w:val="a7"/>
        <w:spacing w:before="10"/>
        <w:rPr>
          <w:sz w:val="25"/>
        </w:rPr>
      </w:pPr>
    </w:p>
    <w:p w:rsidR="00BC7E13" w:rsidRDefault="00BC7E13" w:rsidP="00BC7E13">
      <w:pPr>
        <w:pStyle w:val="a9"/>
        <w:numPr>
          <w:ilvl w:val="0"/>
          <w:numId w:val="5"/>
        </w:numPr>
        <w:tabs>
          <w:tab w:val="left" w:pos="1403"/>
        </w:tabs>
        <w:spacing w:before="68"/>
        <w:ind w:hanging="697"/>
        <w:rPr>
          <w:sz w:val="28"/>
        </w:rPr>
      </w:pPr>
      <w:r>
        <w:rPr>
          <w:sz w:val="28"/>
        </w:rPr>
        <w:t>科学前沿问题</w:t>
      </w:r>
    </w:p>
    <w:p w:rsidR="00BC7E13" w:rsidRDefault="00BC7E13" w:rsidP="00BC7E13">
      <w:pPr>
        <w:pStyle w:val="a9"/>
        <w:numPr>
          <w:ilvl w:val="0"/>
          <w:numId w:val="5"/>
        </w:numPr>
        <w:tabs>
          <w:tab w:val="left" w:pos="1403"/>
        </w:tabs>
        <w:spacing w:before="183"/>
        <w:ind w:hanging="697"/>
        <w:rPr>
          <w:sz w:val="28"/>
        </w:rPr>
      </w:pPr>
      <w:r>
        <w:rPr>
          <w:sz w:val="28"/>
        </w:rPr>
        <w:t>面向国家重大战略需求的基础研究</w:t>
      </w:r>
    </w:p>
    <w:p w:rsidR="00BC7E13" w:rsidRDefault="00BC7E13" w:rsidP="00BC7E13">
      <w:pPr>
        <w:pStyle w:val="a9"/>
        <w:numPr>
          <w:ilvl w:val="0"/>
          <w:numId w:val="5"/>
        </w:numPr>
        <w:tabs>
          <w:tab w:val="left" w:pos="1403"/>
        </w:tabs>
        <w:spacing w:before="179"/>
        <w:ind w:hanging="697"/>
        <w:rPr>
          <w:sz w:val="28"/>
        </w:rPr>
      </w:pPr>
      <w:r>
        <w:rPr>
          <w:sz w:val="28"/>
        </w:rPr>
        <w:t>重大科学研究计划</w:t>
      </w:r>
    </w:p>
    <w:p w:rsidR="002E46B8" w:rsidRDefault="002E46B8"/>
    <w:sectPr w:rsidR="002E46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C75" w:rsidRDefault="00A07C75" w:rsidP="00BC7E13">
      <w:r>
        <w:separator/>
      </w:r>
    </w:p>
  </w:endnote>
  <w:endnote w:type="continuationSeparator" w:id="0">
    <w:p w:rsidR="00A07C75" w:rsidRDefault="00A07C75" w:rsidP="00BC7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E13" w:rsidRDefault="00BC7E13">
    <w:pPr>
      <w:pStyle w:val="a7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50386B2" wp14:editId="43532059">
              <wp:simplePos x="0" y="0"/>
              <wp:positionH relativeFrom="page">
                <wp:posOffset>1226185</wp:posOffset>
              </wp:positionH>
              <wp:positionV relativeFrom="page">
                <wp:posOffset>9616440</wp:posOffset>
              </wp:positionV>
              <wp:extent cx="465455" cy="202565"/>
              <wp:effectExtent l="0" t="0" r="0" b="0"/>
              <wp:wrapNone/>
              <wp:docPr id="13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5455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C7E13" w:rsidRDefault="00BC7E13">
                          <w:pPr>
                            <w:pStyle w:val="a7"/>
                            <w:spacing w:line="318" w:lineRule="exact"/>
                            <w:ind w:left="20"/>
                          </w:pPr>
                          <w: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150386B2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6.55pt;margin-top:757.2pt;width:36.65pt;height:15.9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" filled="f" stroked="f">
              <v:textbox inset="0,0,0,0">
                <w:txbxContent>
                  <w:p w:rsidR="00BC7E13" w:rsidRDefault="00BC7E13">
                    <w:pPr>
                      <w:pStyle w:val="a7"/>
                      <w:spacing w:line="318" w:lineRule="exact"/>
                      <w:ind w:left="20"/>
                    </w:pPr>
                    <w:r>
                      <w:t>—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  <w: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E13" w:rsidRDefault="00BC7E13">
    <w:pPr>
      <w:pStyle w:val="a7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70CCD52" wp14:editId="712DBE91">
              <wp:simplePos x="0" y="0"/>
              <wp:positionH relativeFrom="page">
                <wp:posOffset>5848350</wp:posOffset>
              </wp:positionH>
              <wp:positionV relativeFrom="page">
                <wp:posOffset>9605645</wp:posOffset>
              </wp:positionV>
              <wp:extent cx="467360" cy="202565"/>
              <wp:effectExtent l="0" t="0" r="0" b="0"/>
              <wp:wrapNone/>
              <wp:docPr id="13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36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C7E13" w:rsidRDefault="00BC7E13">
                          <w:pPr>
                            <w:pStyle w:val="a7"/>
                            <w:spacing w:line="318" w:lineRule="exact"/>
                            <w:ind w:left="20"/>
                          </w:pPr>
                          <w:r>
                            <w:t>—5—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670CCD52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460.5pt;margin-top:756.35pt;width:36.8pt;height:15.9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" filled="f" stroked="f">
              <v:textbox inset="0,0,0,0">
                <w:txbxContent>
                  <w:p w:rsidR="00BC7E13" w:rsidRDefault="00BC7E13">
                    <w:pPr>
                      <w:pStyle w:val="a7"/>
                      <w:spacing w:line="318" w:lineRule="exact"/>
                      <w:ind w:left="20"/>
                    </w:pPr>
                    <w:r>
                      <w:t>—5—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C75" w:rsidRDefault="00A07C75" w:rsidP="00BC7E13">
      <w:r>
        <w:separator/>
      </w:r>
    </w:p>
  </w:footnote>
  <w:footnote w:type="continuationSeparator" w:id="0">
    <w:p w:rsidR="00A07C75" w:rsidRDefault="00A07C75" w:rsidP="00BC7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5E306ED"/>
    <w:multiLevelType w:val="multilevel"/>
    <w:tmpl w:val="B5E306ED"/>
    <w:lvl w:ilvl="0">
      <w:start w:val="1"/>
      <w:numFmt w:val="decimal"/>
      <w:lvlText w:val="（%1）"/>
      <w:lvlJc w:val="left"/>
      <w:pPr>
        <w:ind w:left="1402" w:hanging="694"/>
        <w:jc w:val="left"/>
      </w:pPr>
      <w:rPr>
        <w:rFonts w:ascii="宋体" w:eastAsia="宋体" w:hAnsi="宋体" w:cs="宋体" w:hint="default"/>
        <w:spacing w:val="-2"/>
        <w:w w:val="99"/>
        <w:sz w:val="26"/>
        <w:szCs w:val="26"/>
        <w:lang w:val="zh-CN" w:eastAsia="zh-CN" w:bidi="zh-CN"/>
      </w:rPr>
    </w:lvl>
    <w:lvl w:ilvl="1">
      <w:numFmt w:val="bullet"/>
      <w:lvlText w:val="•"/>
      <w:lvlJc w:val="left"/>
      <w:pPr>
        <w:ind w:left="2258" w:hanging="694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116" w:hanging="694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974" w:hanging="694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832" w:hanging="694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690" w:hanging="694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548" w:hanging="694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406" w:hanging="694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264" w:hanging="694"/>
      </w:pPr>
      <w:rPr>
        <w:rFonts w:hint="default"/>
        <w:lang w:val="zh-CN" w:eastAsia="zh-CN" w:bidi="zh-CN"/>
      </w:rPr>
    </w:lvl>
  </w:abstractNum>
  <w:abstractNum w:abstractNumId="1" w15:restartNumberingAfterBreak="0">
    <w:nsid w:val="BF205925"/>
    <w:multiLevelType w:val="multilevel"/>
    <w:tmpl w:val="BF205925"/>
    <w:lvl w:ilvl="0">
      <w:start w:val="1"/>
      <w:numFmt w:val="decimal"/>
      <w:lvlText w:val="（%1）"/>
      <w:lvlJc w:val="left"/>
      <w:pPr>
        <w:ind w:left="1440" w:hanging="732"/>
        <w:jc w:val="right"/>
      </w:pPr>
      <w:rPr>
        <w:rFonts w:ascii="宋体" w:eastAsia="宋体" w:hAnsi="宋体" w:cs="宋体" w:hint="default"/>
        <w:spacing w:val="-2"/>
        <w:w w:val="99"/>
        <w:sz w:val="28"/>
        <w:szCs w:val="28"/>
        <w:lang w:val="zh-CN" w:eastAsia="zh-CN" w:bidi="zh-CN"/>
      </w:rPr>
    </w:lvl>
    <w:lvl w:ilvl="1">
      <w:numFmt w:val="bullet"/>
      <w:lvlText w:val="•"/>
      <w:lvlJc w:val="left"/>
      <w:pPr>
        <w:ind w:left="2294" w:hanging="73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148" w:hanging="73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4002" w:hanging="73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856" w:hanging="73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710" w:hanging="73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564" w:hanging="73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418" w:hanging="73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272" w:hanging="732"/>
      </w:pPr>
      <w:rPr>
        <w:rFonts w:hint="default"/>
        <w:lang w:val="zh-CN" w:eastAsia="zh-CN" w:bidi="zh-CN"/>
      </w:rPr>
    </w:lvl>
  </w:abstractNum>
  <w:abstractNum w:abstractNumId="2" w15:restartNumberingAfterBreak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228" w:hanging="21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zh-CN" w:eastAsia="zh-CN" w:bidi="zh-CN"/>
      </w:rPr>
    </w:lvl>
    <w:lvl w:ilvl="1">
      <w:numFmt w:val="bullet"/>
      <w:lvlText w:val="•"/>
      <w:lvlJc w:val="left"/>
      <w:pPr>
        <w:ind w:left="1196" w:hanging="21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172" w:hanging="21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148" w:hanging="21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124" w:hanging="21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100" w:hanging="21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076" w:hanging="21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052" w:hanging="21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028" w:hanging="210"/>
      </w:pPr>
      <w:rPr>
        <w:rFonts w:hint="default"/>
        <w:lang w:val="zh-CN" w:eastAsia="zh-CN" w:bidi="zh-CN"/>
      </w:rPr>
    </w:lvl>
  </w:abstractNum>
  <w:abstractNum w:abstractNumId="3" w15:restartNumberingAfterBreak="0">
    <w:nsid w:val="03D62ECE"/>
    <w:multiLevelType w:val="multilevel"/>
    <w:tmpl w:val="03D62ECE"/>
    <w:lvl w:ilvl="0">
      <w:start w:val="1"/>
      <w:numFmt w:val="decimal"/>
      <w:lvlText w:val="（%1）"/>
      <w:lvlJc w:val="left"/>
      <w:pPr>
        <w:ind w:left="1402" w:hanging="694"/>
        <w:jc w:val="left"/>
      </w:pPr>
      <w:rPr>
        <w:rFonts w:ascii="宋体" w:eastAsia="宋体" w:hAnsi="宋体" w:cs="宋体" w:hint="default"/>
        <w:spacing w:val="-2"/>
        <w:w w:val="99"/>
        <w:sz w:val="26"/>
        <w:szCs w:val="26"/>
        <w:lang w:val="zh-CN" w:eastAsia="zh-CN" w:bidi="zh-CN"/>
      </w:rPr>
    </w:lvl>
    <w:lvl w:ilvl="1">
      <w:start w:val="1"/>
      <w:numFmt w:val="decimal"/>
      <w:lvlText w:val="%2."/>
      <w:lvlJc w:val="left"/>
      <w:pPr>
        <w:ind w:left="228" w:hanging="41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zh-CN" w:eastAsia="zh-CN" w:bidi="zh-CN"/>
      </w:rPr>
    </w:lvl>
    <w:lvl w:ilvl="2">
      <w:numFmt w:val="bullet"/>
      <w:lvlText w:val="•"/>
      <w:lvlJc w:val="left"/>
      <w:pPr>
        <w:ind w:left="2353" w:hanging="419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306" w:hanging="419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260" w:hanging="419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213" w:hanging="419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166" w:hanging="419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120" w:hanging="419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073" w:hanging="419"/>
      </w:pPr>
      <w:rPr>
        <w:rFonts w:hint="default"/>
        <w:lang w:val="zh-CN" w:eastAsia="zh-CN" w:bidi="zh-CN"/>
      </w:rPr>
    </w:lvl>
  </w:abstractNum>
  <w:abstractNum w:abstractNumId="4" w15:restartNumberingAfterBreak="0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1128" w:hanging="42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zh-CN" w:eastAsia="zh-CN" w:bidi="zh-CN"/>
      </w:rPr>
    </w:lvl>
    <w:lvl w:ilvl="1">
      <w:numFmt w:val="bullet"/>
      <w:lvlText w:val="•"/>
      <w:lvlJc w:val="left"/>
      <w:pPr>
        <w:ind w:left="2006" w:hanging="42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892" w:hanging="42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778" w:hanging="42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664" w:hanging="42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550" w:hanging="42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436" w:hanging="42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322" w:hanging="42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208" w:hanging="420"/>
      </w:pPr>
      <w:rPr>
        <w:rFonts w:hint="default"/>
        <w:lang w:val="zh-CN" w:eastAsia="zh-CN" w:bidi="zh-C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19"/>
    <w:rsid w:val="002E0619"/>
    <w:rsid w:val="002E46B8"/>
    <w:rsid w:val="00A07C75"/>
    <w:rsid w:val="00BC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1F3188-F496-4DA8-B7C9-7D2723FF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C7E13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4">
    <w:name w:val="heading 4"/>
    <w:basedOn w:val="a"/>
    <w:next w:val="a"/>
    <w:link w:val="40"/>
    <w:uiPriority w:val="1"/>
    <w:qFormat/>
    <w:rsid w:val="00BC7E13"/>
    <w:pPr>
      <w:ind w:left="228"/>
      <w:outlineLvl w:val="3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E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C7E1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C7E1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C7E13"/>
    <w:rPr>
      <w:sz w:val="18"/>
      <w:szCs w:val="18"/>
    </w:rPr>
  </w:style>
  <w:style w:type="character" w:customStyle="1" w:styleId="40">
    <w:name w:val="标题 4 字符"/>
    <w:basedOn w:val="a0"/>
    <w:link w:val="4"/>
    <w:uiPriority w:val="1"/>
    <w:rsid w:val="00BC7E13"/>
    <w:rPr>
      <w:rFonts w:ascii="宋体" w:eastAsia="宋体" w:hAnsi="宋体" w:cs="宋体"/>
      <w:kern w:val="0"/>
      <w:sz w:val="30"/>
      <w:szCs w:val="30"/>
      <w:lang w:val="zh-CN" w:bidi="zh-CN"/>
    </w:rPr>
  </w:style>
  <w:style w:type="paragraph" w:styleId="a7">
    <w:name w:val="Body Text"/>
    <w:basedOn w:val="a"/>
    <w:link w:val="a8"/>
    <w:uiPriority w:val="1"/>
    <w:qFormat/>
    <w:rsid w:val="00BC7E13"/>
    <w:rPr>
      <w:sz w:val="28"/>
      <w:szCs w:val="28"/>
    </w:rPr>
  </w:style>
  <w:style w:type="character" w:customStyle="1" w:styleId="a8">
    <w:name w:val="正文文本 字符"/>
    <w:basedOn w:val="a0"/>
    <w:link w:val="a7"/>
    <w:uiPriority w:val="1"/>
    <w:rsid w:val="00BC7E13"/>
    <w:rPr>
      <w:rFonts w:ascii="宋体" w:eastAsia="宋体" w:hAnsi="宋体" w:cs="宋体"/>
      <w:kern w:val="0"/>
      <w:sz w:val="28"/>
      <w:szCs w:val="28"/>
      <w:lang w:val="zh-CN" w:bidi="zh-CN"/>
    </w:rPr>
  </w:style>
  <w:style w:type="paragraph" w:styleId="a9">
    <w:name w:val="List Paragraph"/>
    <w:basedOn w:val="a"/>
    <w:uiPriority w:val="1"/>
    <w:qFormat/>
    <w:rsid w:val="00BC7E13"/>
    <w:pPr>
      <w:ind w:left="228" w:hanging="73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jaas2018</dc:creator>
  <cp:keywords/>
  <dc:description/>
  <cp:lastModifiedBy>jaas2018</cp:lastModifiedBy>
  <cp:revision>2</cp:revision>
  <dcterms:created xsi:type="dcterms:W3CDTF">2019-03-19T06:39:00Z</dcterms:created>
  <dcterms:modified xsi:type="dcterms:W3CDTF">2019-03-19T06:39:00Z</dcterms:modified>
</cp:coreProperties>
</file>