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3A" w:rsidRPr="000F26D6" w:rsidRDefault="00303A3A" w:rsidP="00303A3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6D6">
        <w:rPr>
          <w:rFonts w:ascii="Times New Roman" w:hAnsi="Times New Roman" w:cs="Times New Roman"/>
          <w:b/>
          <w:bCs/>
          <w:sz w:val="24"/>
          <w:szCs w:val="24"/>
        </w:rPr>
        <w:t xml:space="preserve">List of potential joint postdoc projects between NTU and JAAS </w:t>
      </w:r>
    </w:p>
    <w:p w:rsidR="00303A3A" w:rsidRPr="000F26D6" w:rsidRDefault="009D48ED" w:rsidP="00303A3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(2018-2020</w:t>
      </w:r>
      <w:r w:rsidR="00303A3A" w:rsidRPr="000F26D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03A3A" w:rsidRDefault="00303A3A" w:rsidP="00303A3A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2353"/>
        <w:gridCol w:w="5138"/>
      </w:tblGrid>
      <w:tr w:rsidR="000F26D6" w:rsidRPr="00F6408B" w:rsidTr="00C773D6">
        <w:trPr>
          <w:trHeight w:val="338"/>
        </w:trPr>
        <w:tc>
          <w:tcPr>
            <w:tcW w:w="4637" w:type="dxa"/>
            <w:gridSpan w:val="2"/>
          </w:tcPr>
          <w:p w:rsidR="000F26D6" w:rsidRPr="000F26D6" w:rsidRDefault="000F26D6" w:rsidP="00E1306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Supervisors</w:t>
            </w:r>
          </w:p>
        </w:tc>
        <w:tc>
          <w:tcPr>
            <w:tcW w:w="5138" w:type="dxa"/>
            <w:vMerge w:val="restart"/>
          </w:tcPr>
          <w:p w:rsidR="000F26D6" w:rsidRPr="000F26D6" w:rsidRDefault="000F26D6" w:rsidP="000F26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title or areas</w:t>
            </w:r>
          </w:p>
        </w:tc>
      </w:tr>
      <w:tr w:rsidR="00F15EEC" w:rsidRPr="00F6408B" w:rsidTr="00C773D6">
        <w:trPr>
          <w:trHeight w:val="244"/>
        </w:trPr>
        <w:tc>
          <w:tcPr>
            <w:tcW w:w="2284" w:type="dxa"/>
          </w:tcPr>
          <w:p w:rsidR="000F26D6" w:rsidRPr="000F26D6" w:rsidRDefault="000F26D6" w:rsidP="000F26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NTU</w:t>
            </w:r>
          </w:p>
        </w:tc>
        <w:tc>
          <w:tcPr>
            <w:tcW w:w="2353" w:type="dxa"/>
          </w:tcPr>
          <w:p w:rsidR="000F26D6" w:rsidRPr="000F26D6" w:rsidRDefault="000F26D6" w:rsidP="000F26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JAAS</w:t>
            </w:r>
          </w:p>
        </w:tc>
        <w:tc>
          <w:tcPr>
            <w:tcW w:w="5138" w:type="dxa"/>
            <w:vMerge/>
          </w:tcPr>
          <w:p w:rsidR="000F26D6" w:rsidRPr="00F6408B" w:rsidRDefault="000F26D6" w:rsidP="00E1306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302FFB" w:rsidRPr="008D0CF6" w:rsidTr="00C773D6">
        <w:trPr>
          <w:trHeight w:val="1014"/>
        </w:trPr>
        <w:tc>
          <w:tcPr>
            <w:tcW w:w="2284" w:type="dxa"/>
          </w:tcPr>
          <w:p w:rsidR="000F26D6" w:rsidRDefault="000F26D6" w:rsidP="00FA4F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8B">
              <w:rPr>
                <w:rFonts w:ascii="Times New Roman" w:hAnsi="Times New Roman" w:cs="Times New Roman"/>
                <w:sz w:val="20"/>
                <w:szCs w:val="20"/>
              </w:rPr>
              <w:t xml:space="preserve">Careth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Starbuck</w:t>
            </w:r>
            <w:r w:rsidR="009D48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26D6" w:rsidRPr="00503BBA" w:rsidRDefault="00396909" w:rsidP="00FA4F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70C0"/>
                <w:sz w:val="18"/>
                <w:szCs w:val="18"/>
                <w:lang w:val="en-GB"/>
              </w:rPr>
            </w:pPr>
            <w:hyperlink r:id="rId7" w:history="1">
              <w:r w:rsidR="0089316F" w:rsidRPr="00503BBA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GB"/>
                </w:rPr>
                <w:t>gareth.starbuck@ntu.ac.uk</w:t>
              </w:r>
            </w:hyperlink>
          </w:p>
          <w:p w:rsidR="0089316F" w:rsidRPr="00C773D6" w:rsidRDefault="0089316F" w:rsidP="00FA4F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353" w:type="dxa"/>
          </w:tcPr>
          <w:p w:rsidR="000F26D6" w:rsidRPr="00091AE8" w:rsidRDefault="000F26D6" w:rsidP="000F26D6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91AE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Zhendan Shi</w:t>
            </w:r>
          </w:p>
          <w:p w:rsidR="009A7028" w:rsidRPr="00091AE8" w:rsidRDefault="009A7028" w:rsidP="000F26D6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91AE8">
              <w:rPr>
                <w:rFonts w:ascii="Times New Roman" w:hAnsi="Times New Roman" w:cs="Times New Roman"/>
                <w:color w:val="0070C0"/>
                <w:sz w:val="20"/>
                <w:szCs w:val="20"/>
                <w:lang w:val="de-DE"/>
              </w:rPr>
              <w:t>zdshi@jaas.ac.cn</w:t>
            </w:r>
          </w:p>
        </w:tc>
        <w:tc>
          <w:tcPr>
            <w:tcW w:w="5138" w:type="dxa"/>
          </w:tcPr>
          <w:p w:rsidR="000F26D6" w:rsidRPr="008D0CF6" w:rsidRDefault="0089316F" w:rsidP="00E80A8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D0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Biosystem and environmental control of fowl production</w:t>
            </w:r>
            <w:r w:rsidR="00F94095" w:rsidRPr="008D0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through specific photo-programs (LED light)</w:t>
            </w:r>
            <w:r w:rsidR="002A266C" w:rsidRPr="008D0CF6">
              <w:rPr>
                <w:rFonts w:hint="eastAsia"/>
                <w:lang w:val="de-DE"/>
              </w:rPr>
              <w:t xml:space="preserve"> </w:t>
            </w:r>
            <w:r w:rsidR="002A266C" w:rsidRPr="002A266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特定</w:t>
            </w:r>
            <w:r w:rsidR="002A266C" w:rsidRPr="008D0CF6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val="de-DE"/>
              </w:rPr>
              <w:t>LED</w:t>
            </w:r>
            <w:r w:rsidR="004151C3" w:rsidRPr="004151C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光谱对</w:t>
            </w:r>
            <w:r w:rsidR="002A266C" w:rsidRPr="002A266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家禽生产体系</w:t>
            </w:r>
            <w:r w:rsidR="004151C3" w:rsidRPr="004151C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影响</w:t>
            </w:r>
            <w:r w:rsidR="002A266C" w:rsidRPr="002A266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和环境控制技术研究</w:t>
            </w:r>
          </w:p>
        </w:tc>
      </w:tr>
      <w:tr w:rsidR="00F15EEC" w:rsidRPr="008D0CF6" w:rsidTr="00C773D6">
        <w:trPr>
          <w:trHeight w:val="910"/>
        </w:trPr>
        <w:tc>
          <w:tcPr>
            <w:tcW w:w="2284" w:type="dxa"/>
          </w:tcPr>
          <w:p w:rsidR="009A7028" w:rsidRDefault="009D48ED" w:rsidP="00FA4F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9D48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Melanie Le Bon</w:t>
            </w:r>
          </w:p>
          <w:p w:rsidR="009D48ED" w:rsidRDefault="00396909" w:rsidP="00FA4F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hyperlink r:id="rId8" w:history="1">
              <w:r w:rsidR="009D48ED" w:rsidRPr="00787640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GB"/>
                </w:rPr>
                <w:t>melanie.lebon@ntu.ac.uk</w:t>
              </w:r>
            </w:hyperlink>
          </w:p>
          <w:p w:rsidR="009D48ED" w:rsidRPr="00F6408B" w:rsidRDefault="009D48ED" w:rsidP="00FA4F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D48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Ellen Billet</w:t>
            </w:r>
          </w:p>
        </w:tc>
        <w:tc>
          <w:tcPr>
            <w:tcW w:w="2353" w:type="dxa"/>
          </w:tcPr>
          <w:p w:rsidR="00F15EEC" w:rsidRDefault="009D48ED" w:rsidP="009A7028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D48E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Ran Wang</w:t>
            </w:r>
          </w:p>
          <w:p w:rsidR="009D48ED" w:rsidRDefault="00396909" w:rsidP="009A7028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hyperlink r:id="rId9" w:history="1">
              <w:r w:rsidR="009D48ED" w:rsidRPr="00787640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s-ES_tradnl"/>
                </w:rPr>
                <w:t>wangran2001@126.com</w:t>
              </w:r>
            </w:hyperlink>
          </w:p>
          <w:p w:rsidR="009D48ED" w:rsidRPr="009D48ED" w:rsidRDefault="009D48ED" w:rsidP="009A7028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138" w:type="dxa"/>
          </w:tcPr>
          <w:p w:rsidR="009A7028" w:rsidRPr="008D0CF6" w:rsidRDefault="002A266C" w:rsidP="009A7028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D0CF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Understanding interactions between the host, feed and intestinal microbiome through next generation sequencing and multi-omics analysis</w:t>
            </w:r>
            <w:r w:rsidRPr="002A266C"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应用二代测序和多组学分析研究宿主、饲料和肠道微生物间的相互作用</w:t>
            </w:r>
          </w:p>
        </w:tc>
      </w:tr>
      <w:tr w:rsidR="00196174" w:rsidRPr="00F6408B" w:rsidTr="00C773D6">
        <w:trPr>
          <w:trHeight w:val="910"/>
        </w:trPr>
        <w:tc>
          <w:tcPr>
            <w:tcW w:w="2284" w:type="dxa"/>
          </w:tcPr>
          <w:p w:rsidR="00196174" w:rsidRDefault="00196174" w:rsidP="00FA4F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Chungui Lu</w:t>
            </w:r>
          </w:p>
          <w:p w:rsidR="00196174" w:rsidRDefault="00396909" w:rsidP="00FA4F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0" w:history="1">
              <w:r w:rsidR="00196174" w:rsidRPr="0072037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GB"/>
                </w:rPr>
                <w:t>Chungui.lu@ntu.ac.uk</w:t>
              </w:r>
            </w:hyperlink>
          </w:p>
          <w:p w:rsidR="00196174" w:rsidRPr="009D48ED" w:rsidRDefault="00196174" w:rsidP="00FA4F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Graham Ball</w:t>
            </w:r>
          </w:p>
        </w:tc>
        <w:tc>
          <w:tcPr>
            <w:tcW w:w="2353" w:type="dxa"/>
          </w:tcPr>
          <w:p w:rsidR="00196174" w:rsidRDefault="00196174" w:rsidP="009A7028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Han Zhao</w:t>
            </w:r>
          </w:p>
          <w:p w:rsidR="00196174" w:rsidRDefault="00396909" w:rsidP="009A7028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hyperlink r:id="rId11" w:history="1">
              <w:r w:rsidR="00196174" w:rsidRPr="0072037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s-ES_tradnl"/>
                </w:rPr>
                <w:t>zhaohan@jaas.ac.cn</w:t>
              </w:r>
            </w:hyperlink>
          </w:p>
          <w:p w:rsidR="00196174" w:rsidRPr="009D48ED" w:rsidRDefault="00196174" w:rsidP="009A7028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138" w:type="dxa"/>
          </w:tcPr>
          <w:p w:rsidR="00196174" w:rsidRDefault="00196174" w:rsidP="009A7028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961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Genetic dissection of nitrogen use efficiency in maize</w:t>
            </w:r>
          </w:p>
          <w:p w:rsidR="00196174" w:rsidRPr="009D48ED" w:rsidRDefault="00196174" w:rsidP="009A7028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(from last year)</w:t>
            </w:r>
            <w:r w:rsidR="002A266C">
              <w:rPr>
                <w:rFonts w:hint="eastAsia"/>
              </w:rPr>
              <w:t xml:space="preserve"> </w:t>
            </w:r>
            <w:r w:rsidR="002A266C" w:rsidRPr="002A266C"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玉米氮高效性状的遗传解析</w:t>
            </w:r>
          </w:p>
        </w:tc>
      </w:tr>
    </w:tbl>
    <w:p w:rsidR="00755C91" w:rsidRPr="00303A3A" w:rsidRDefault="00755C91" w:rsidP="000F26D6">
      <w:pPr>
        <w:spacing w:line="240" w:lineRule="auto"/>
      </w:pPr>
    </w:p>
    <w:sectPr w:rsidR="00755C91" w:rsidRPr="00303A3A" w:rsidSect="00C773D6">
      <w:pgSz w:w="11906" w:h="16838"/>
      <w:pgMar w:top="1276" w:right="1588" w:bottom="2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09" w:rsidRDefault="00396909" w:rsidP="00303A3A">
      <w:pPr>
        <w:spacing w:line="240" w:lineRule="auto"/>
      </w:pPr>
      <w:r>
        <w:separator/>
      </w:r>
    </w:p>
  </w:endnote>
  <w:endnote w:type="continuationSeparator" w:id="0">
    <w:p w:rsidR="00396909" w:rsidRDefault="00396909" w:rsidP="00303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09" w:rsidRDefault="00396909" w:rsidP="00303A3A">
      <w:pPr>
        <w:spacing w:line="240" w:lineRule="auto"/>
      </w:pPr>
      <w:r>
        <w:separator/>
      </w:r>
    </w:p>
  </w:footnote>
  <w:footnote w:type="continuationSeparator" w:id="0">
    <w:p w:rsidR="00396909" w:rsidRDefault="00396909" w:rsidP="00303A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F74"/>
    <w:multiLevelType w:val="hybridMultilevel"/>
    <w:tmpl w:val="146A75C6"/>
    <w:lvl w:ilvl="0" w:tplc="C8643C6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1AE3"/>
    <w:multiLevelType w:val="hybridMultilevel"/>
    <w:tmpl w:val="BF443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zh-CN" w:vendorID="64" w:dllVersion="131077" w:nlCheck="1" w:checkStyle="1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s-ES_tradnl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B5"/>
    <w:rsid w:val="00091AE8"/>
    <w:rsid w:val="000F26D6"/>
    <w:rsid w:val="000F3369"/>
    <w:rsid w:val="001365BB"/>
    <w:rsid w:val="001468D8"/>
    <w:rsid w:val="00196174"/>
    <w:rsid w:val="001A7A44"/>
    <w:rsid w:val="001E22B4"/>
    <w:rsid w:val="00285D9A"/>
    <w:rsid w:val="002A266C"/>
    <w:rsid w:val="002B087C"/>
    <w:rsid w:val="002D5E38"/>
    <w:rsid w:val="002E7D5F"/>
    <w:rsid w:val="00302FFB"/>
    <w:rsid w:val="00303A3A"/>
    <w:rsid w:val="00333325"/>
    <w:rsid w:val="00396909"/>
    <w:rsid w:val="004151C3"/>
    <w:rsid w:val="004519BE"/>
    <w:rsid w:val="00503BBA"/>
    <w:rsid w:val="0054345A"/>
    <w:rsid w:val="00581BA8"/>
    <w:rsid w:val="005A50A4"/>
    <w:rsid w:val="0061199F"/>
    <w:rsid w:val="00624AC8"/>
    <w:rsid w:val="006254EB"/>
    <w:rsid w:val="006C616B"/>
    <w:rsid w:val="00710B93"/>
    <w:rsid w:val="00755C91"/>
    <w:rsid w:val="00846780"/>
    <w:rsid w:val="00861346"/>
    <w:rsid w:val="008759F9"/>
    <w:rsid w:val="0089316F"/>
    <w:rsid w:val="008A5D76"/>
    <w:rsid w:val="008D0CF6"/>
    <w:rsid w:val="0099640B"/>
    <w:rsid w:val="009A7028"/>
    <w:rsid w:val="009D48ED"/>
    <w:rsid w:val="00A561F8"/>
    <w:rsid w:val="00AA24B1"/>
    <w:rsid w:val="00B201B5"/>
    <w:rsid w:val="00B21270"/>
    <w:rsid w:val="00B6706D"/>
    <w:rsid w:val="00BA4120"/>
    <w:rsid w:val="00C05868"/>
    <w:rsid w:val="00C47B4E"/>
    <w:rsid w:val="00C773D6"/>
    <w:rsid w:val="00CF5268"/>
    <w:rsid w:val="00D61822"/>
    <w:rsid w:val="00D64505"/>
    <w:rsid w:val="00D85F9D"/>
    <w:rsid w:val="00DC1D67"/>
    <w:rsid w:val="00DE2E4D"/>
    <w:rsid w:val="00E80A8B"/>
    <w:rsid w:val="00EF1386"/>
    <w:rsid w:val="00F15EEC"/>
    <w:rsid w:val="00F41AF2"/>
    <w:rsid w:val="00F94095"/>
    <w:rsid w:val="00F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DC2E2"/>
  <w15:docId w15:val="{75DA52CF-D65C-4602-8DD8-DD29B21E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3A"/>
    <w:pPr>
      <w:widowControl w:val="0"/>
      <w:spacing w:line="400" w:lineRule="exact"/>
      <w:ind w:firstLine="42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3A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3A3A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3A3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C1D67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C1D67"/>
    <w:rPr>
      <w:rFonts w:ascii="Calibri" w:eastAsia="宋体" w:hAnsi="Calibri" w:cs="Calibri"/>
      <w:sz w:val="18"/>
      <w:szCs w:val="18"/>
    </w:rPr>
  </w:style>
  <w:style w:type="character" w:styleId="a9">
    <w:name w:val="Hyperlink"/>
    <w:basedOn w:val="a0"/>
    <w:uiPriority w:val="99"/>
    <w:unhideWhenUsed/>
    <w:rsid w:val="00710B9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0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lebon@ntu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reth.starbuck@ntu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haohan@jaas.ac.c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ungui.lu@nt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ngran2001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</dc:creator>
  <cp:lastModifiedBy>daiyunyun</cp:lastModifiedBy>
  <cp:revision>3</cp:revision>
  <cp:lastPrinted>2016-12-16T00:44:00Z</cp:lastPrinted>
  <dcterms:created xsi:type="dcterms:W3CDTF">2018-09-19T09:01:00Z</dcterms:created>
  <dcterms:modified xsi:type="dcterms:W3CDTF">2018-10-30T07:55:00Z</dcterms:modified>
</cp:coreProperties>
</file>