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47" w:rsidRPr="004C23FD" w:rsidRDefault="00377647" w:rsidP="00377647">
      <w:pPr>
        <w:rPr>
          <w:rFonts w:ascii="仿宋_GB2312" w:eastAsia="仿宋_GB2312" w:hint="eastAsia"/>
          <w:color w:val="000000"/>
          <w:kern w:val="0"/>
          <w:sz w:val="32"/>
          <w:szCs w:val="32"/>
        </w:rPr>
      </w:pPr>
      <w:r w:rsidRPr="004C23FD">
        <w:rPr>
          <w:rFonts w:ascii="仿宋_GB2312" w:eastAsia="仿宋_GB2312" w:hint="eastAsia"/>
          <w:color w:val="000000"/>
          <w:kern w:val="0"/>
          <w:sz w:val="32"/>
          <w:szCs w:val="32"/>
        </w:rPr>
        <w:t>附件2</w:t>
      </w:r>
    </w:p>
    <w:p w:rsidR="00377647" w:rsidRPr="00FA5447" w:rsidRDefault="00377647" w:rsidP="00377647">
      <w:pPr>
        <w:snapToGrid w:val="0"/>
        <w:spacing w:line="300" w:lineRule="auto"/>
        <w:jc w:val="center"/>
        <w:rPr>
          <w:rFonts w:ascii="华康简标题宋" w:eastAsia="华康简标题宋" w:hAnsi="宋体" w:hint="eastAsia"/>
          <w:color w:val="000000"/>
          <w:kern w:val="0"/>
          <w:sz w:val="36"/>
          <w:szCs w:val="36"/>
        </w:rPr>
      </w:pPr>
      <w:r w:rsidRPr="00FA5447">
        <w:rPr>
          <w:rFonts w:ascii="华康简标题宋" w:eastAsia="华康简标题宋" w:hAnsi="宋体" w:hint="eastAsia"/>
          <w:color w:val="000000"/>
          <w:kern w:val="0"/>
          <w:sz w:val="36"/>
          <w:szCs w:val="36"/>
        </w:rPr>
        <w:t>江苏省事业单位专业技术二级岗位聘用条件认定申报人选推荐情况一览表</w:t>
      </w:r>
    </w:p>
    <w:p w:rsidR="00377647" w:rsidRPr="00FA5447" w:rsidRDefault="00377647" w:rsidP="00377647">
      <w:pPr>
        <w:snapToGrid w:val="0"/>
        <w:spacing w:beforeLines="100" w:before="312" w:line="300" w:lineRule="auto"/>
        <w:ind w:firstLineChars="200" w:firstLine="400"/>
        <w:rPr>
          <w:rFonts w:ascii="楷体_GB2312" w:eastAsia="楷体_GB2312" w:hint="eastAsia"/>
          <w:color w:val="000000"/>
          <w:kern w:val="0"/>
          <w:sz w:val="20"/>
          <w:szCs w:val="18"/>
        </w:rPr>
      </w:pPr>
      <w:r w:rsidRPr="00FA5447">
        <w:rPr>
          <w:rFonts w:ascii="楷体_GB2312" w:eastAsia="楷体_GB2312" w:hAnsi="宋体" w:hint="eastAsia"/>
          <w:color w:val="000000"/>
          <w:kern w:val="0"/>
          <w:sz w:val="20"/>
          <w:szCs w:val="18"/>
        </w:rPr>
        <w:t>申报单位（盖章）：</w:t>
      </w:r>
      <w:r w:rsidRPr="00FA5447">
        <w:rPr>
          <w:rFonts w:ascii="楷体_GB2312" w:eastAsia="楷体_GB2312" w:hint="eastAsia"/>
          <w:color w:val="000000"/>
          <w:kern w:val="0"/>
          <w:sz w:val="20"/>
          <w:szCs w:val="18"/>
        </w:rPr>
        <w:t xml:space="preserve">      </w:t>
      </w:r>
      <w:r w:rsidRPr="00FA5447">
        <w:rPr>
          <w:rFonts w:ascii="楷体_GB2312" w:eastAsia="楷体_GB2312" w:hAnsi="宋体" w:hint="eastAsia"/>
          <w:color w:val="000000"/>
          <w:kern w:val="0"/>
          <w:sz w:val="20"/>
          <w:szCs w:val="18"/>
        </w:rPr>
        <w:t>填报人：</w:t>
      </w:r>
      <w:r w:rsidRPr="00FA5447">
        <w:rPr>
          <w:rFonts w:ascii="楷体_GB2312" w:eastAsia="楷体_GB2312" w:hint="eastAsia"/>
          <w:color w:val="000000"/>
          <w:kern w:val="0"/>
          <w:sz w:val="20"/>
          <w:szCs w:val="18"/>
        </w:rPr>
        <w:t xml:space="preserve">                           </w:t>
      </w:r>
      <w:r w:rsidRPr="00FA5447">
        <w:rPr>
          <w:rFonts w:ascii="楷体_GB2312" w:eastAsia="楷体_GB2312" w:hAnsi="宋体" w:hint="eastAsia"/>
          <w:color w:val="000000"/>
          <w:kern w:val="0"/>
          <w:sz w:val="20"/>
          <w:szCs w:val="18"/>
        </w:rPr>
        <w:t>联系电话（手机）：</w:t>
      </w:r>
      <w:r w:rsidRPr="00FA5447">
        <w:rPr>
          <w:rFonts w:ascii="楷体_GB2312" w:eastAsia="楷体_GB2312" w:hint="eastAsia"/>
          <w:color w:val="000000"/>
          <w:kern w:val="0"/>
          <w:sz w:val="20"/>
          <w:szCs w:val="18"/>
        </w:rPr>
        <w:t xml:space="preserve">                 </w:t>
      </w:r>
      <w:r w:rsidRPr="00FA5447">
        <w:rPr>
          <w:rFonts w:ascii="楷体_GB2312" w:eastAsia="楷体_GB2312" w:hAnsi="宋体" w:hint="eastAsia"/>
          <w:color w:val="000000"/>
          <w:kern w:val="0"/>
          <w:sz w:val="20"/>
          <w:szCs w:val="18"/>
        </w:rPr>
        <w:t>申报时间：</w:t>
      </w:r>
      <w:r w:rsidRPr="00FA5447">
        <w:rPr>
          <w:rFonts w:ascii="楷体_GB2312" w:eastAsia="楷体_GB2312" w:hint="eastAsia"/>
          <w:color w:val="000000"/>
          <w:kern w:val="0"/>
          <w:sz w:val="20"/>
          <w:szCs w:val="18"/>
        </w:rPr>
        <w:t xml:space="preserve">     201  </w:t>
      </w:r>
      <w:r w:rsidRPr="00FA5447">
        <w:rPr>
          <w:rFonts w:ascii="楷体_GB2312" w:eastAsia="楷体_GB2312" w:hAnsi="宋体" w:hint="eastAsia"/>
          <w:color w:val="000000"/>
          <w:kern w:val="0"/>
          <w:sz w:val="20"/>
          <w:szCs w:val="18"/>
        </w:rPr>
        <w:t>年</w:t>
      </w:r>
      <w:r w:rsidRPr="00FA5447">
        <w:rPr>
          <w:rFonts w:ascii="楷体_GB2312" w:eastAsia="楷体_GB2312" w:hint="eastAsia"/>
          <w:color w:val="000000"/>
          <w:kern w:val="0"/>
          <w:sz w:val="20"/>
          <w:szCs w:val="18"/>
        </w:rPr>
        <w:t xml:space="preserve">   </w:t>
      </w:r>
      <w:r w:rsidRPr="00FA5447">
        <w:rPr>
          <w:rFonts w:ascii="楷体_GB2312" w:eastAsia="楷体_GB2312" w:hAnsi="宋体" w:hint="eastAsia"/>
          <w:color w:val="000000"/>
          <w:kern w:val="0"/>
          <w:sz w:val="20"/>
          <w:szCs w:val="18"/>
        </w:rPr>
        <w:t>月</w:t>
      </w:r>
      <w:r w:rsidRPr="00FA5447">
        <w:rPr>
          <w:rFonts w:ascii="楷体_GB2312" w:eastAsia="楷体_GB2312" w:hint="eastAsia"/>
          <w:color w:val="000000"/>
          <w:kern w:val="0"/>
          <w:sz w:val="20"/>
          <w:szCs w:val="18"/>
        </w:rPr>
        <w:t xml:space="preserve">   </w:t>
      </w:r>
      <w:r w:rsidRPr="00FA5447">
        <w:rPr>
          <w:rFonts w:ascii="楷体_GB2312" w:eastAsia="楷体_GB2312" w:hAnsi="宋体" w:hint="eastAsia"/>
          <w:color w:val="000000"/>
          <w:kern w:val="0"/>
          <w:sz w:val="20"/>
          <w:szCs w:val="18"/>
        </w:rPr>
        <w:t>日</w:t>
      </w:r>
    </w:p>
    <w:tbl>
      <w:tblPr>
        <w:tblW w:w="1290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514"/>
        <w:gridCol w:w="724"/>
        <w:gridCol w:w="397"/>
        <w:gridCol w:w="907"/>
        <w:gridCol w:w="702"/>
        <w:gridCol w:w="700"/>
        <w:gridCol w:w="686"/>
        <w:gridCol w:w="1050"/>
        <w:gridCol w:w="1049"/>
        <w:gridCol w:w="1190"/>
        <w:gridCol w:w="2870"/>
        <w:gridCol w:w="1077"/>
        <w:gridCol w:w="1036"/>
      </w:tblGrid>
      <w:tr w:rsidR="00377647" w:rsidRPr="008C4C31" w:rsidTr="0084370D">
        <w:trPr>
          <w:trHeight w:val="1329"/>
          <w:jc w:val="center"/>
        </w:trPr>
        <w:tc>
          <w:tcPr>
            <w:tcW w:w="514" w:type="dxa"/>
            <w:shd w:val="clear" w:color="auto" w:fill="auto"/>
            <w:vAlign w:val="center"/>
          </w:tcPr>
          <w:p w:rsidR="00377647" w:rsidRPr="008C4C31" w:rsidRDefault="00377647" w:rsidP="0084370D">
            <w:pPr>
              <w:widowControl/>
              <w:jc w:val="center"/>
              <w:rPr>
                <w:bCs/>
                <w:color w:val="000000"/>
                <w:kern w:val="0"/>
                <w:sz w:val="18"/>
                <w:szCs w:val="18"/>
              </w:rPr>
            </w:pPr>
            <w:r w:rsidRPr="008C4C31">
              <w:rPr>
                <w:color w:val="000000"/>
                <w:kern w:val="0"/>
                <w:sz w:val="18"/>
                <w:szCs w:val="18"/>
              </w:rPr>
              <w:t xml:space="preserve">                                                                                             </w:t>
            </w:r>
            <w:r w:rsidRPr="008C4C31">
              <w:rPr>
                <w:rFonts w:hAnsi="宋体"/>
                <w:bCs/>
                <w:color w:val="000000"/>
                <w:kern w:val="0"/>
                <w:sz w:val="18"/>
                <w:szCs w:val="18"/>
              </w:rPr>
              <w:t>序</w:t>
            </w:r>
            <w:r w:rsidRPr="008C4C31">
              <w:rPr>
                <w:bCs/>
                <w:color w:val="000000"/>
                <w:kern w:val="0"/>
                <w:sz w:val="18"/>
                <w:szCs w:val="18"/>
              </w:rPr>
              <w:br/>
            </w:r>
            <w:r w:rsidRPr="008C4C31">
              <w:rPr>
                <w:rFonts w:hAnsi="宋体"/>
                <w:bCs/>
                <w:color w:val="000000"/>
                <w:kern w:val="0"/>
                <w:sz w:val="18"/>
                <w:szCs w:val="18"/>
              </w:rPr>
              <w:t>号</w:t>
            </w:r>
          </w:p>
        </w:tc>
        <w:tc>
          <w:tcPr>
            <w:tcW w:w="724"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姓名</w:t>
            </w:r>
          </w:p>
        </w:tc>
        <w:tc>
          <w:tcPr>
            <w:tcW w:w="397"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性别</w:t>
            </w:r>
          </w:p>
        </w:tc>
        <w:tc>
          <w:tcPr>
            <w:tcW w:w="907"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出生</w:t>
            </w:r>
            <w:r w:rsidRPr="008C4C31">
              <w:rPr>
                <w:bCs/>
                <w:color w:val="000000"/>
                <w:kern w:val="0"/>
                <w:sz w:val="18"/>
                <w:szCs w:val="18"/>
              </w:rPr>
              <w:br/>
            </w:r>
            <w:r w:rsidRPr="008C4C31">
              <w:rPr>
                <w:rFonts w:hAnsi="宋体"/>
                <w:bCs/>
                <w:color w:val="000000"/>
                <w:kern w:val="0"/>
                <w:sz w:val="18"/>
                <w:szCs w:val="18"/>
              </w:rPr>
              <w:t>年月</w:t>
            </w:r>
          </w:p>
        </w:tc>
        <w:tc>
          <w:tcPr>
            <w:tcW w:w="702"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工作单位</w:t>
            </w:r>
          </w:p>
        </w:tc>
        <w:tc>
          <w:tcPr>
            <w:tcW w:w="700"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管理</w:t>
            </w:r>
            <w:r w:rsidRPr="008C4C31">
              <w:rPr>
                <w:bCs/>
                <w:color w:val="000000"/>
                <w:kern w:val="0"/>
                <w:sz w:val="18"/>
                <w:szCs w:val="18"/>
              </w:rPr>
              <w:br/>
            </w:r>
            <w:r w:rsidRPr="008C4C31">
              <w:rPr>
                <w:rFonts w:hAnsi="宋体"/>
                <w:bCs/>
                <w:color w:val="000000"/>
                <w:kern w:val="0"/>
                <w:sz w:val="18"/>
                <w:szCs w:val="18"/>
              </w:rPr>
              <w:t>职务</w:t>
            </w:r>
          </w:p>
        </w:tc>
        <w:tc>
          <w:tcPr>
            <w:tcW w:w="686"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是否</w:t>
            </w:r>
            <w:r w:rsidRPr="008C4C31">
              <w:rPr>
                <w:bCs/>
                <w:color w:val="000000"/>
                <w:kern w:val="0"/>
                <w:sz w:val="18"/>
                <w:szCs w:val="18"/>
              </w:rPr>
              <w:br/>
            </w:r>
            <w:r w:rsidRPr="008C4C31">
              <w:rPr>
                <w:rFonts w:hAnsi="宋体"/>
                <w:bCs/>
                <w:color w:val="000000"/>
                <w:kern w:val="0"/>
                <w:sz w:val="18"/>
                <w:szCs w:val="18"/>
              </w:rPr>
              <w:t>双肩挑</w:t>
            </w:r>
          </w:p>
        </w:tc>
        <w:tc>
          <w:tcPr>
            <w:tcW w:w="1050"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正高级</w:t>
            </w:r>
            <w:r w:rsidRPr="008C4C31">
              <w:rPr>
                <w:bCs/>
                <w:color w:val="000000"/>
                <w:kern w:val="0"/>
                <w:sz w:val="18"/>
                <w:szCs w:val="18"/>
              </w:rPr>
              <w:br/>
            </w:r>
            <w:r w:rsidRPr="008C4C31">
              <w:rPr>
                <w:rFonts w:hAnsi="宋体"/>
                <w:bCs/>
                <w:color w:val="000000"/>
                <w:kern w:val="0"/>
                <w:sz w:val="18"/>
                <w:szCs w:val="18"/>
              </w:rPr>
              <w:t>专业技术</w:t>
            </w:r>
            <w:r w:rsidRPr="008C4C31">
              <w:rPr>
                <w:bCs/>
                <w:color w:val="000000"/>
                <w:kern w:val="0"/>
                <w:sz w:val="18"/>
                <w:szCs w:val="18"/>
              </w:rPr>
              <w:br/>
            </w:r>
            <w:r w:rsidRPr="008C4C31">
              <w:rPr>
                <w:rFonts w:hAnsi="宋体"/>
                <w:bCs/>
                <w:color w:val="000000"/>
                <w:kern w:val="0"/>
                <w:sz w:val="18"/>
                <w:szCs w:val="18"/>
              </w:rPr>
              <w:t>资格及</w:t>
            </w:r>
            <w:r w:rsidRPr="008C4C31">
              <w:rPr>
                <w:bCs/>
                <w:color w:val="000000"/>
                <w:kern w:val="0"/>
                <w:sz w:val="18"/>
                <w:szCs w:val="18"/>
              </w:rPr>
              <w:br/>
            </w:r>
            <w:r w:rsidRPr="008C4C31">
              <w:rPr>
                <w:rFonts w:hAnsi="宋体"/>
                <w:bCs/>
                <w:color w:val="000000"/>
                <w:kern w:val="0"/>
                <w:sz w:val="18"/>
                <w:szCs w:val="18"/>
              </w:rPr>
              <w:t>取得时间</w:t>
            </w:r>
          </w:p>
        </w:tc>
        <w:tc>
          <w:tcPr>
            <w:tcW w:w="1049"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正高级</w:t>
            </w:r>
            <w:r w:rsidRPr="008C4C31">
              <w:rPr>
                <w:bCs/>
                <w:color w:val="000000"/>
                <w:kern w:val="0"/>
                <w:sz w:val="18"/>
                <w:szCs w:val="18"/>
              </w:rPr>
              <w:br/>
            </w:r>
            <w:r w:rsidRPr="008C4C31">
              <w:rPr>
                <w:rFonts w:hAnsi="宋体"/>
                <w:bCs/>
                <w:color w:val="000000"/>
                <w:kern w:val="0"/>
                <w:sz w:val="18"/>
                <w:szCs w:val="18"/>
              </w:rPr>
              <w:t>专业技术</w:t>
            </w:r>
            <w:r w:rsidRPr="008C4C31">
              <w:rPr>
                <w:bCs/>
                <w:color w:val="000000"/>
                <w:kern w:val="0"/>
                <w:sz w:val="18"/>
                <w:szCs w:val="18"/>
              </w:rPr>
              <w:br/>
            </w:r>
            <w:r w:rsidRPr="008C4C31">
              <w:rPr>
                <w:rFonts w:hAnsi="宋体"/>
                <w:bCs/>
                <w:color w:val="000000"/>
                <w:kern w:val="0"/>
                <w:sz w:val="18"/>
                <w:szCs w:val="18"/>
              </w:rPr>
              <w:t>岗位及</w:t>
            </w:r>
            <w:r w:rsidRPr="008C4C31">
              <w:rPr>
                <w:bCs/>
                <w:color w:val="000000"/>
                <w:kern w:val="0"/>
                <w:sz w:val="18"/>
                <w:szCs w:val="18"/>
              </w:rPr>
              <w:br/>
            </w:r>
            <w:r w:rsidRPr="008C4C31">
              <w:rPr>
                <w:rFonts w:hAnsi="宋体"/>
                <w:bCs/>
                <w:color w:val="000000"/>
                <w:kern w:val="0"/>
                <w:sz w:val="18"/>
                <w:szCs w:val="18"/>
              </w:rPr>
              <w:t>聘任时间</w:t>
            </w:r>
          </w:p>
        </w:tc>
        <w:tc>
          <w:tcPr>
            <w:tcW w:w="1190"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聘任正高年限（每年</w:t>
            </w:r>
            <w:r w:rsidRPr="008C4C31">
              <w:rPr>
                <w:bCs/>
                <w:color w:val="000000"/>
                <w:kern w:val="0"/>
                <w:sz w:val="18"/>
                <w:szCs w:val="18"/>
              </w:rPr>
              <w:t>9</w:t>
            </w:r>
            <w:r w:rsidRPr="008C4C31">
              <w:rPr>
                <w:rFonts w:hAnsi="宋体"/>
                <w:bCs/>
                <w:color w:val="000000"/>
                <w:kern w:val="0"/>
                <w:sz w:val="18"/>
                <w:szCs w:val="18"/>
              </w:rPr>
              <w:t>月</w:t>
            </w:r>
            <w:r w:rsidRPr="008C4C31">
              <w:rPr>
                <w:bCs/>
                <w:color w:val="000000"/>
                <w:kern w:val="0"/>
                <w:sz w:val="18"/>
                <w:szCs w:val="18"/>
              </w:rPr>
              <w:t>3</w:t>
            </w:r>
            <w:r>
              <w:rPr>
                <w:rFonts w:hint="eastAsia"/>
                <w:bCs/>
                <w:color w:val="000000"/>
                <w:kern w:val="0"/>
                <w:sz w:val="18"/>
                <w:szCs w:val="18"/>
              </w:rPr>
              <w:t>0</w:t>
            </w:r>
            <w:r w:rsidRPr="008C4C31">
              <w:rPr>
                <w:rFonts w:hAnsi="宋体"/>
                <w:bCs/>
                <w:color w:val="000000"/>
                <w:kern w:val="0"/>
                <w:sz w:val="18"/>
                <w:szCs w:val="18"/>
              </w:rPr>
              <w:t>日止）</w:t>
            </w:r>
          </w:p>
        </w:tc>
        <w:tc>
          <w:tcPr>
            <w:tcW w:w="2870"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申报条件</w:t>
            </w:r>
          </w:p>
        </w:tc>
        <w:tc>
          <w:tcPr>
            <w:tcW w:w="1077"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专业领域</w:t>
            </w:r>
          </w:p>
        </w:tc>
        <w:tc>
          <w:tcPr>
            <w:tcW w:w="1036" w:type="dxa"/>
            <w:shd w:val="clear" w:color="auto" w:fill="auto"/>
            <w:vAlign w:val="center"/>
          </w:tcPr>
          <w:p w:rsidR="00377647" w:rsidRPr="008C4C31" w:rsidRDefault="00377647" w:rsidP="0084370D">
            <w:pPr>
              <w:widowControl/>
              <w:jc w:val="center"/>
              <w:rPr>
                <w:bCs/>
                <w:color w:val="000000"/>
                <w:kern w:val="0"/>
                <w:sz w:val="18"/>
                <w:szCs w:val="18"/>
              </w:rPr>
            </w:pPr>
            <w:r w:rsidRPr="008C4C31">
              <w:rPr>
                <w:rFonts w:hAnsi="宋体"/>
                <w:bCs/>
                <w:color w:val="000000"/>
                <w:kern w:val="0"/>
                <w:sz w:val="18"/>
                <w:szCs w:val="18"/>
              </w:rPr>
              <w:t>备注</w:t>
            </w:r>
          </w:p>
        </w:tc>
      </w:tr>
      <w:tr w:rsidR="00377647" w:rsidRPr="008C4C31" w:rsidTr="0084370D">
        <w:trPr>
          <w:trHeight w:val="1194"/>
          <w:jc w:val="center"/>
        </w:trPr>
        <w:tc>
          <w:tcPr>
            <w:tcW w:w="514" w:type="dxa"/>
            <w:shd w:val="clear" w:color="auto" w:fill="auto"/>
            <w:vAlign w:val="center"/>
          </w:tcPr>
          <w:p w:rsidR="00377647" w:rsidRPr="008C4C31" w:rsidRDefault="00377647" w:rsidP="0084370D">
            <w:pPr>
              <w:widowControl/>
              <w:jc w:val="center"/>
              <w:rPr>
                <w:color w:val="000000"/>
                <w:kern w:val="0"/>
                <w:sz w:val="18"/>
                <w:szCs w:val="18"/>
              </w:rPr>
            </w:pPr>
            <w:r w:rsidRPr="008C4C31">
              <w:rPr>
                <w:color w:val="000000"/>
                <w:kern w:val="0"/>
                <w:sz w:val="18"/>
                <w:szCs w:val="18"/>
              </w:rPr>
              <w:t>1</w:t>
            </w:r>
          </w:p>
        </w:tc>
        <w:tc>
          <w:tcPr>
            <w:tcW w:w="724" w:type="dxa"/>
            <w:shd w:val="clear" w:color="auto" w:fill="auto"/>
            <w:vAlign w:val="center"/>
          </w:tcPr>
          <w:p w:rsidR="00377647" w:rsidRPr="008C4C31" w:rsidRDefault="00377647" w:rsidP="0084370D">
            <w:pPr>
              <w:widowControl/>
              <w:jc w:val="center"/>
              <w:rPr>
                <w:color w:val="000000"/>
                <w:kern w:val="0"/>
                <w:sz w:val="18"/>
                <w:szCs w:val="18"/>
              </w:rPr>
            </w:pPr>
            <w:r w:rsidRPr="008C4C31">
              <w:rPr>
                <w:rFonts w:hAnsi="宋体"/>
                <w:color w:val="000000"/>
                <w:kern w:val="0"/>
                <w:sz w:val="18"/>
                <w:szCs w:val="18"/>
              </w:rPr>
              <w:t xml:space="preserve">　</w:t>
            </w:r>
          </w:p>
        </w:tc>
        <w:tc>
          <w:tcPr>
            <w:tcW w:w="397" w:type="dxa"/>
            <w:shd w:val="clear" w:color="auto" w:fill="auto"/>
            <w:vAlign w:val="center"/>
          </w:tcPr>
          <w:p w:rsidR="00377647" w:rsidRPr="008C4C31" w:rsidRDefault="00377647" w:rsidP="0084370D">
            <w:pPr>
              <w:widowControl/>
              <w:jc w:val="center"/>
              <w:rPr>
                <w:color w:val="000000"/>
                <w:kern w:val="0"/>
                <w:sz w:val="18"/>
                <w:szCs w:val="18"/>
              </w:rPr>
            </w:pPr>
            <w:r w:rsidRPr="008C4C31">
              <w:rPr>
                <w:rFonts w:hAnsi="宋体"/>
                <w:color w:val="000000"/>
                <w:kern w:val="0"/>
                <w:sz w:val="18"/>
                <w:szCs w:val="18"/>
              </w:rPr>
              <w:t xml:space="preserve">　</w:t>
            </w:r>
          </w:p>
        </w:tc>
        <w:tc>
          <w:tcPr>
            <w:tcW w:w="907" w:type="dxa"/>
            <w:shd w:val="clear" w:color="auto" w:fill="auto"/>
            <w:vAlign w:val="center"/>
          </w:tcPr>
          <w:p w:rsidR="00377647" w:rsidRPr="008C4C31" w:rsidRDefault="00377647" w:rsidP="0084370D">
            <w:pPr>
              <w:widowControl/>
              <w:jc w:val="center"/>
              <w:rPr>
                <w:color w:val="000000"/>
                <w:kern w:val="0"/>
                <w:sz w:val="18"/>
                <w:szCs w:val="18"/>
              </w:rPr>
            </w:pPr>
            <w:r w:rsidRPr="008C4C31">
              <w:rPr>
                <w:color w:val="000000"/>
                <w:kern w:val="0"/>
                <w:sz w:val="18"/>
                <w:szCs w:val="18"/>
              </w:rPr>
              <w:t>1960.12</w:t>
            </w:r>
          </w:p>
        </w:tc>
        <w:tc>
          <w:tcPr>
            <w:tcW w:w="702" w:type="dxa"/>
            <w:shd w:val="clear" w:color="auto" w:fill="auto"/>
            <w:vAlign w:val="center"/>
          </w:tcPr>
          <w:p w:rsidR="00377647" w:rsidRPr="008C4C31" w:rsidRDefault="00377647" w:rsidP="0084370D">
            <w:pPr>
              <w:widowControl/>
              <w:jc w:val="center"/>
              <w:rPr>
                <w:color w:val="000000"/>
                <w:kern w:val="0"/>
                <w:sz w:val="18"/>
                <w:szCs w:val="18"/>
              </w:rPr>
            </w:pPr>
            <w:r w:rsidRPr="008C4C31">
              <w:rPr>
                <w:rFonts w:hAnsi="宋体"/>
                <w:color w:val="000000"/>
                <w:kern w:val="0"/>
                <w:sz w:val="18"/>
                <w:szCs w:val="18"/>
              </w:rPr>
              <w:t xml:space="preserve">　</w:t>
            </w:r>
          </w:p>
        </w:tc>
        <w:tc>
          <w:tcPr>
            <w:tcW w:w="700" w:type="dxa"/>
            <w:shd w:val="clear" w:color="auto" w:fill="auto"/>
            <w:vAlign w:val="center"/>
          </w:tcPr>
          <w:p w:rsidR="00377647" w:rsidRPr="008C4C31" w:rsidRDefault="00377647" w:rsidP="0084370D">
            <w:pPr>
              <w:widowControl/>
              <w:jc w:val="center"/>
              <w:rPr>
                <w:color w:val="000000"/>
                <w:kern w:val="0"/>
                <w:sz w:val="18"/>
                <w:szCs w:val="18"/>
              </w:rPr>
            </w:pPr>
            <w:r w:rsidRPr="008C4C31">
              <w:rPr>
                <w:rFonts w:hAnsi="宋体"/>
                <w:color w:val="000000"/>
                <w:kern w:val="0"/>
                <w:sz w:val="18"/>
                <w:szCs w:val="18"/>
              </w:rPr>
              <w:t xml:space="preserve">　</w:t>
            </w:r>
          </w:p>
        </w:tc>
        <w:tc>
          <w:tcPr>
            <w:tcW w:w="686" w:type="dxa"/>
            <w:shd w:val="clear" w:color="auto" w:fill="auto"/>
            <w:vAlign w:val="center"/>
          </w:tcPr>
          <w:p w:rsidR="00377647" w:rsidRPr="008C4C31" w:rsidRDefault="00377647" w:rsidP="0084370D">
            <w:pPr>
              <w:widowControl/>
              <w:jc w:val="center"/>
              <w:rPr>
                <w:color w:val="000000"/>
                <w:kern w:val="0"/>
                <w:sz w:val="18"/>
                <w:szCs w:val="18"/>
              </w:rPr>
            </w:pPr>
            <w:r w:rsidRPr="008C4C31">
              <w:rPr>
                <w:rFonts w:hAnsi="宋体"/>
                <w:color w:val="000000"/>
                <w:kern w:val="0"/>
                <w:sz w:val="18"/>
                <w:szCs w:val="18"/>
              </w:rPr>
              <w:t xml:space="preserve">　</w:t>
            </w:r>
          </w:p>
        </w:tc>
        <w:tc>
          <w:tcPr>
            <w:tcW w:w="1050" w:type="dxa"/>
            <w:shd w:val="clear" w:color="auto" w:fill="auto"/>
            <w:vAlign w:val="center"/>
          </w:tcPr>
          <w:p w:rsidR="00377647" w:rsidRPr="008C4C31" w:rsidRDefault="00377647" w:rsidP="0084370D">
            <w:pPr>
              <w:widowControl/>
              <w:jc w:val="center"/>
              <w:rPr>
                <w:color w:val="000000"/>
                <w:kern w:val="0"/>
                <w:sz w:val="18"/>
                <w:szCs w:val="18"/>
              </w:rPr>
            </w:pPr>
            <w:r>
              <w:rPr>
                <w:rFonts w:hAnsi="宋体" w:hint="eastAsia"/>
                <w:color w:val="000000"/>
                <w:kern w:val="0"/>
                <w:sz w:val="18"/>
                <w:szCs w:val="18"/>
              </w:rPr>
              <w:t>研究员</w:t>
            </w:r>
            <w:r w:rsidRPr="008C4C31">
              <w:rPr>
                <w:color w:val="000000"/>
                <w:kern w:val="0"/>
                <w:sz w:val="18"/>
                <w:szCs w:val="18"/>
              </w:rPr>
              <w:br/>
              <w:t>2007.09</w:t>
            </w:r>
          </w:p>
        </w:tc>
        <w:tc>
          <w:tcPr>
            <w:tcW w:w="1049" w:type="dxa"/>
            <w:shd w:val="clear" w:color="auto" w:fill="auto"/>
            <w:vAlign w:val="center"/>
          </w:tcPr>
          <w:p w:rsidR="00377647" w:rsidRPr="008C4C31" w:rsidRDefault="00377647" w:rsidP="0084370D">
            <w:pPr>
              <w:widowControl/>
              <w:jc w:val="center"/>
              <w:rPr>
                <w:color w:val="000000"/>
                <w:kern w:val="0"/>
                <w:sz w:val="18"/>
                <w:szCs w:val="18"/>
              </w:rPr>
            </w:pPr>
            <w:r w:rsidRPr="008C4C31">
              <w:rPr>
                <w:rFonts w:hAnsi="宋体"/>
                <w:color w:val="000000"/>
                <w:kern w:val="0"/>
                <w:sz w:val="18"/>
                <w:szCs w:val="18"/>
              </w:rPr>
              <w:t>专技三级</w:t>
            </w:r>
            <w:r w:rsidRPr="008C4C31">
              <w:rPr>
                <w:color w:val="000000"/>
                <w:kern w:val="0"/>
                <w:sz w:val="18"/>
                <w:szCs w:val="18"/>
              </w:rPr>
              <w:t>200</w:t>
            </w:r>
            <w:r>
              <w:rPr>
                <w:color w:val="000000"/>
                <w:kern w:val="0"/>
                <w:sz w:val="18"/>
                <w:szCs w:val="18"/>
              </w:rPr>
              <w:t>8</w:t>
            </w:r>
            <w:r w:rsidRPr="008C4C31">
              <w:rPr>
                <w:color w:val="000000"/>
                <w:kern w:val="0"/>
                <w:sz w:val="18"/>
                <w:szCs w:val="18"/>
              </w:rPr>
              <w:t>.12</w:t>
            </w:r>
          </w:p>
        </w:tc>
        <w:tc>
          <w:tcPr>
            <w:tcW w:w="1190" w:type="dxa"/>
            <w:shd w:val="clear" w:color="auto" w:fill="auto"/>
            <w:vAlign w:val="center"/>
          </w:tcPr>
          <w:p w:rsidR="00377647" w:rsidRPr="008C4C31" w:rsidRDefault="00377647" w:rsidP="0084370D">
            <w:pPr>
              <w:widowControl/>
              <w:jc w:val="center"/>
              <w:rPr>
                <w:color w:val="000000"/>
                <w:kern w:val="0"/>
                <w:sz w:val="18"/>
                <w:szCs w:val="18"/>
              </w:rPr>
            </w:pPr>
            <w:r w:rsidRPr="008C4C31">
              <w:rPr>
                <w:rFonts w:hAnsi="宋体"/>
                <w:color w:val="000000"/>
                <w:kern w:val="0"/>
                <w:sz w:val="18"/>
                <w:szCs w:val="18"/>
              </w:rPr>
              <w:t xml:space="preserve">　</w:t>
            </w:r>
          </w:p>
        </w:tc>
        <w:tc>
          <w:tcPr>
            <w:tcW w:w="2870" w:type="dxa"/>
            <w:shd w:val="clear" w:color="auto" w:fill="auto"/>
            <w:vAlign w:val="center"/>
          </w:tcPr>
          <w:p w:rsidR="00377647" w:rsidRPr="008C4C31" w:rsidRDefault="00377647" w:rsidP="0084370D">
            <w:pPr>
              <w:widowControl/>
              <w:jc w:val="left"/>
              <w:rPr>
                <w:color w:val="000000"/>
                <w:kern w:val="0"/>
                <w:sz w:val="18"/>
                <w:szCs w:val="18"/>
              </w:rPr>
            </w:pPr>
            <w:r w:rsidRPr="008C4C31">
              <w:rPr>
                <w:rFonts w:hAnsi="宋体"/>
                <w:color w:val="000000"/>
                <w:kern w:val="0"/>
                <w:sz w:val="18"/>
                <w:szCs w:val="18"/>
              </w:rPr>
              <w:t>六（一）</w:t>
            </w:r>
            <w:r w:rsidRPr="008C4C31">
              <w:rPr>
                <w:color w:val="000000"/>
                <w:kern w:val="0"/>
                <w:sz w:val="18"/>
                <w:szCs w:val="18"/>
              </w:rPr>
              <w:t>1</w:t>
            </w:r>
            <w:r w:rsidRPr="008C4C31">
              <w:rPr>
                <w:rFonts w:hAnsi="宋体"/>
                <w:color w:val="000000"/>
                <w:kern w:val="0"/>
                <w:sz w:val="18"/>
                <w:szCs w:val="18"/>
              </w:rPr>
              <w:t>：</w:t>
            </w:r>
            <w:r w:rsidRPr="008C4C31">
              <w:rPr>
                <w:color w:val="000000"/>
                <w:kern w:val="0"/>
                <w:sz w:val="18"/>
                <w:szCs w:val="18"/>
              </w:rPr>
              <w:t>2007</w:t>
            </w:r>
            <w:r w:rsidRPr="008C4C31">
              <w:rPr>
                <w:rFonts w:hAnsi="宋体"/>
                <w:color w:val="000000"/>
                <w:kern w:val="0"/>
                <w:sz w:val="18"/>
                <w:szCs w:val="18"/>
              </w:rPr>
              <w:t>年国家科技进步二等奖，排名第</w:t>
            </w:r>
            <w:r w:rsidRPr="008C4C31">
              <w:rPr>
                <w:color w:val="000000"/>
                <w:kern w:val="0"/>
                <w:sz w:val="18"/>
                <w:szCs w:val="18"/>
              </w:rPr>
              <w:t>1</w:t>
            </w:r>
            <w:r w:rsidRPr="008C4C31">
              <w:rPr>
                <w:color w:val="000000"/>
                <w:kern w:val="0"/>
                <w:sz w:val="18"/>
                <w:szCs w:val="18"/>
              </w:rPr>
              <w:br/>
            </w:r>
            <w:r w:rsidRPr="008C4C31">
              <w:rPr>
                <w:rFonts w:hAnsi="宋体"/>
                <w:color w:val="000000"/>
                <w:kern w:val="0"/>
                <w:sz w:val="18"/>
                <w:szCs w:val="18"/>
              </w:rPr>
              <w:t>六（二）</w:t>
            </w:r>
            <w:r w:rsidRPr="008C4C31">
              <w:rPr>
                <w:color w:val="000000"/>
                <w:kern w:val="0"/>
                <w:sz w:val="18"/>
                <w:szCs w:val="18"/>
              </w:rPr>
              <w:t>3</w:t>
            </w:r>
            <w:r w:rsidRPr="008C4C31">
              <w:rPr>
                <w:rFonts w:hAnsi="宋体"/>
                <w:color w:val="000000"/>
                <w:kern w:val="0"/>
                <w:sz w:val="18"/>
                <w:szCs w:val="18"/>
              </w:rPr>
              <w:t>：国家科技支撑计划项目负责人</w:t>
            </w:r>
            <w:r w:rsidRPr="008C4C31">
              <w:rPr>
                <w:color w:val="000000"/>
                <w:kern w:val="0"/>
                <w:sz w:val="18"/>
                <w:szCs w:val="18"/>
              </w:rPr>
              <w:br/>
            </w:r>
            <w:r w:rsidRPr="008C4C31">
              <w:rPr>
                <w:rFonts w:hAnsi="宋体"/>
                <w:color w:val="000000"/>
                <w:kern w:val="0"/>
                <w:sz w:val="18"/>
                <w:szCs w:val="18"/>
              </w:rPr>
              <w:t>六（三）</w:t>
            </w:r>
            <w:r w:rsidRPr="008C4C31">
              <w:rPr>
                <w:color w:val="000000"/>
                <w:kern w:val="0"/>
                <w:sz w:val="18"/>
                <w:szCs w:val="18"/>
              </w:rPr>
              <w:t>1</w:t>
            </w:r>
            <w:r w:rsidRPr="008C4C31">
              <w:rPr>
                <w:rFonts w:hAnsi="宋体"/>
                <w:color w:val="000000"/>
                <w:kern w:val="0"/>
                <w:sz w:val="18"/>
                <w:szCs w:val="18"/>
              </w:rPr>
              <w:t>：</w:t>
            </w:r>
            <w:r w:rsidRPr="008C4C31">
              <w:rPr>
                <w:color w:val="000000"/>
                <w:kern w:val="0"/>
                <w:sz w:val="18"/>
                <w:szCs w:val="18"/>
              </w:rPr>
              <w:t>X</w:t>
            </w:r>
            <w:r w:rsidRPr="008C4C31">
              <w:rPr>
                <w:rFonts w:hAnsi="宋体"/>
                <w:color w:val="000000"/>
                <w:kern w:val="0"/>
                <w:sz w:val="18"/>
                <w:szCs w:val="18"/>
              </w:rPr>
              <w:t>年</w:t>
            </w:r>
            <w:r w:rsidRPr="008C4C31">
              <w:rPr>
                <w:color w:val="000000"/>
                <w:kern w:val="0"/>
                <w:sz w:val="18"/>
                <w:szCs w:val="18"/>
              </w:rPr>
              <w:t>X</w:t>
            </w:r>
            <w:r w:rsidRPr="008C4C31">
              <w:rPr>
                <w:rFonts w:hAnsi="宋体"/>
                <w:color w:val="000000"/>
                <w:kern w:val="0"/>
                <w:sz w:val="18"/>
                <w:szCs w:val="18"/>
              </w:rPr>
              <w:t>月国务院政府特殊津贴</w:t>
            </w:r>
            <w:r w:rsidRPr="008C4C31">
              <w:rPr>
                <w:color w:val="000000"/>
                <w:kern w:val="0"/>
                <w:sz w:val="18"/>
                <w:szCs w:val="18"/>
              </w:rPr>
              <w:br/>
            </w:r>
            <w:r w:rsidRPr="008C4C31">
              <w:rPr>
                <w:rFonts w:hAnsi="宋体"/>
                <w:color w:val="000000"/>
                <w:kern w:val="0"/>
                <w:sz w:val="18"/>
                <w:szCs w:val="18"/>
              </w:rPr>
              <w:t>六（三）</w:t>
            </w:r>
            <w:r w:rsidRPr="008C4C31">
              <w:rPr>
                <w:color w:val="000000"/>
                <w:kern w:val="0"/>
                <w:sz w:val="18"/>
                <w:szCs w:val="18"/>
              </w:rPr>
              <w:t>7. X</w:t>
            </w:r>
            <w:r w:rsidRPr="008C4C31">
              <w:rPr>
                <w:rFonts w:hAnsi="宋体"/>
                <w:color w:val="000000"/>
                <w:kern w:val="0"/>
                <w:sz w:val="18"/>
                <w:szCs w:val="18"/>
              </w:rPr>
              <w:t>年</w:t>
            </w:r>
            <w:r w:rsidRPr="008C4C31">
              <w:rPr>
                <w:color w:val="000000"/>
                <w:kern w:val="0"/>
                <w:sz w:val="18"/>
                <w:szCs w:val="18"/>
              </w:rPr>
              <w:t>X</w:t>
            </w:r>
            <w:proofErr w:type="gramStart"/>
            <w:r w:rsidRPr="008C4C31">
              <w:rPr>
                <w:rFonts w:hAnsi="宋体"/>
                <w:color w:val="000000"/>
                <w:kern w:val="0"/>
                <w:sz w:val="18"/>
                <w:szCs w:val="18"/>
              </w:rPr>
              <w:t>月省有</w:t>
            </w:r>
            <w:proofErr w:type="gramEnd"/>
            <w:r w:rsidRPr="008C4C31">
              <w:rPr>
                <w:rFonts w:hAnsi="宋体"/>
                <w:color w:val="000000"/>
                <w:kern w:val="0"/>
                <w:sz w:val="18"/>
                <w:szCs w:val="18"/>
              </w:rPr>
              <w:t>突出贡献的中青年专家</w:t>
            </w:r>
          </w:p>
        </w:tc>
        <w:tc>
          <w:tcPr>
            <w:tcW w:w="1077" w:type="dxa"/>
            <w:shd w:val="clear" w:color="auto" w:fill="auto"/>
            <w:vAlign w:val="center"/>
          </w:tcPr>
          <w:p w:rsidR="00377647" w:rsidRPr="008C4C31" w:rsidRDefault="00377647" w:rsidP="0084370D">
            <w:pPr>
              <w:widowControl/>
              <w:jc w:val="left"/>
              <w:rPr>
                <w:color w:val="000000"/>
                <w:kern w:val="0"/>
                <w:sz w:val="18"/>
                <w:szCs w:val="18"/>
              </w:rPr>
            </w:pPr>
            <w:r w:rsidRPr="008C4C31">
              <w:rPr>
                <w:rFonts w:hAnsi="宋体"/>
                <w:color w:val="000000"/>
                <w:kern w:val="0"/>
                <w:sz w:val="18"/>
                <w:szCs w:val="18"/>
              </w:rPr>
              <w:t xml:space="preserve">　</w:t>
            </w:r>
          </w:p>
        </w:tc>
        <w:tc>
          <w:tcPr>
            <w:tcW w:w="1036"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r>
      <w:tr w:rsidR="00377647" w:rsidRPr="008C4C31" w:rsidTr="0084370D">
        <w:trPr>
          <w:trHeight w:val="555"/>
          <w:jc w:val="center"/>
        </w:trPr>
        <w:tc>
          <w:tcPr>
            <w:tcW w:w="514" w:type="dxa"/>
            <w:shd w:val="clear" w:color="auto" w:fill="auto"/>
            <w:vAlign w:val="center"/>
          </w:tcPr>
          <w:p w:rsidR="00377647" w:rsidRPr="008C4C31" w:rsidRDefault="00377647" w:rsidP="0084370D">
            <w:pPr>
              <w:widowControl/>
              <w:jc w:val="center"/>
              <w:rPr>
                <w:color w:val="000000"/>
                <w:kern w:val="0"/>
                <w:sz w:val="18"/>
                <w:szCs w:val="18"/>
              </w:rPr>
            </w:pPr>
            <w:r w:rsidRPr="008C4C31">
              <w:rPr>
                <w:color w:val="000000"/>
                <w:kern w:val="0"/>
                <w:sz w:val="18"/>
                <w:szCs w:val="18"/>
              </w:rPr>
              <w:t>2</w:t>
            </w:r>
          </w:p>
        </w:tc>
        <w:tc>
          <w:tcPr>
            <w:tcW w:w="724"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39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90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702"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70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686"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5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49"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19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287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7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36"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r>
      <w:tr w:rsidR="00377647" w:rsidRPr="008C4C31" w:rsidTr="0084370D">
        <w:trPr>
          <w:trHeight w:val="555"/>
          <w:jc w:val="center"/>
        </w:trPr>
        <w:tc>
          <w:tcPr>
            <w:tcW w:w="514" w:type="dxa"/>
            <w:shd w:val="clear" w:color="auto" w:fill="auto"/>
            <w:vAlign w:val="center"/>
          </w:tcPr>
          <w:p w:rsidR="00377647" w:rsidRPr="008C4C31" w:rsidRDefault="00377647" w:rsidP="0084370D">
            <w:pPr>
              <w:widowControl/>
              <w:jc w:val="center"/>
              <w:rPr>
                <w:color w:val="000000"/>
                <w:kern w:val="0"/>
                <w:sz w:val="18"/>
                <w:szCs w:val="18"/>
              </w:rPr>
            </w:pPr>
            <w:r w:rsidRPr="008C4C31">
              <w:rPr>
                <w:color w:val="000000"/>
                <w:kern w:val="0"/>
                <w:sz w:val="18"/>
                <w:szCs w:val="18"/>
              </w:rPr>
              <w:t>3</w:t>
            </w:r>
          </w:p>
        </w:tc>
        <w:tc>
          <w:tcPr>
            <w:tcW w:w="724"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39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90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702"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70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686"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5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49"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19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287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7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36"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r>
      <w:tr w:rsidR="00377647" w:rsidRPr="008C4C31" w:rsidTr="0084370D">
        <w:trPr>
          <w:trHeight w:val="555"/>
          <w:jc w:val="center"/>
        </w:trPr>
        <w:tc>
          <w:tcPr>
            <w:tcW w:w="514" w:type="dxa"/>
            <w:shd w:val="clear" w:color="auto" w:fill="auto"/>
            <w:vAlign w:val="center"/>
          </w:tcPr>
          <w:p w:rsidR="00377647" w:rsidRPr="008C4C31" w:rsidRDefault="00377647" w:rsidP="0084370D">
            <w:pPr>
              <w:widowControl/>
              <w:jc w:val="center"/>
              <w:rPr>
                <w:color w:val="000000"/>
                <w:kern w:val="0"/>
                <w:sz w:val="18"/>
                <w:szCs w:val="18"/>
              </w:rPr>
            </w:pPr>
            <w:r w:rsidRPr="008C4C31">
              <w:rPr>
                <w:color w:val="000000"/>
                <w:kern w:val="0"/>
                <w:sz w:val="18"/>
                <w:szCs w:val="18"/>
              </w:rPr>
              <w:t>4</w:t>
            </w:r>
          </w:p>
        </w:tc>
        <w:tc>
          <w:tcPr>
            <w:tcW w:w="724"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39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90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702"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70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686"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5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49"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19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287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7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36"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r>
      <w:tr w:rsidR="00377647" w:rsidRPr="008C4C31" w:rsidTr="0084370D">
        <w:trPr>
          <w:trHeight w:val="555"/>
          <w:jc w:val="center"/>
        </w:trPr>
        <w:tc>
          <w:tcPr>
            <w:tcW w:w="514" w:type="dxa"/>
            <w:shd w:val="clear" w:color="auto" w:fill="auto"/>
            <w:vAlign w:val="center"/>
          </w:tcPr>
          <w:p w:rsidR="00377647" w:rsidRPr="008C4C31" w:rsidRDefault="00377647" w:rsidP="0084370D">
            <w:pPr>
              <w:widowControl/>
              <w:jc w:val="center"/>
              <w:rPr>
                <w:color w:val="000000"/>
                <w:kern w:val="0"/>
                <w:sz w:val="18"/>
                <w:szCs w:val="18"/>
              </w:rPr>
            </w:pPr>
            <w:r w:rsidRPr="008C4C31">
              <w:rPr>
                <w:color w:val="000000"/>
                <w:kern w:val="0"/>
                <w:sz w:val="18"/>
                <w:szCs w:val="18"/>
              </w:rPr>
              <w:t>5</w:t>
            </w:r>
          </w:p>
        </w:tc>
        <w:tc>
          <w:tcPr>
            <w:tcW w:w="724"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39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90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702"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70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686"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5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49"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19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2870"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77"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c>
          <w:tcPr>
            <w:tcW w:w="1036" w:type="dxa"/>
            <w:shd w:val="clear" w:color="auto" w:fill="auto"/>
            <w:vAlign w:val="center"/>
          </w:tcPr>
          <w:p w:rsidR="00377647" w:rsidRPr="008C4C31" w:rsidRDefault="00377647" w:rsidP="0084370D">
            <w:pPr>
              <w:widowControl/>
              <w:rPr>
                <w:color w:val="000000"/>
                <w:kern w:val="0"/>
                <w:sz w:val="18"/>
                <w:szCs w:val="18"/>
              </w:rPr>
            </w:pPr>
            <w:r w:rsidRPr="008C4C31">
              <w:rPr>
                <w:rFonts w:hAnsi="宋体"/>
                <w:color w:val="000000"/>
                <w:kern w:val="0"/>
                <w:sz w:val="18"/>
                <w:szCs w:val="18"/>
              </w:rPr>
              <w:t xml:space="preserve">　</w:t>
            </w:r>
          </w:p>
        </w:tc>
      </w:tr>
    </w:tbl>
    <w:p w:rsidR="00377647" w:rsidRPr="00FA5447" w:rsidRDefault="00377647" w:rsidP="00377647">
      <w:pPr>
        <w:snapToGrid w:val="0"/>
        <w:spacing w:beforeLines="50" w:before="156" w:line="300" w:lineRule="auto"/>
        <w:ind w:firstLineChars="200" w:firstLine="400"/>
        <w:rPr>
          <w:rFonts w:ascii="楷体_GB2312" w:eastAsia="楷体_GB2312" w:hint="eastAsia"/>
          <w:color w:val="000000"/>
          <w:sz w:val="38"/>
          <w:szCs w:val="36"/>
        </w:rPr>
      </w:pPr>
      <w:r w:rsidRPr="00FA5447">
        <w:rPr>
          <w:rFonts w:ascii="楷体_GB2312" w:eastAsia="楷体_GB2312" w:hAnsi="宋体" w:hint="eastAsia"/>
          <w:color w:val="000000"/>
          <w:kern w:val="0"/>
          <w:sz w:val="20"/>
          <w:szCs w:val="18"/>
        </w:rPr>
        <w:t>填表说明：专业领域请参照学科分类表填写具体专业名称。</w:t>
      </w:r>
    </w:p>
    <w:p w:rsidR="00377647" w:rsidRPr="00FA5447" w:rsidRDefault="00377647" w:rsidP="00377647">
      <w:pPr>
        <w:snapToGrid w:val="0"/>
        <w:jc w:val="center"/>
        <w:rPr>
          <w:rFonts w:ascii="华康简标题宋" w:eastAsia="华康简标题宋" w:hint="eastAsia"/>
          <w:color w:val="000000"/>
          <w:sz w:val="30"/>
          <w:szCs w:val="36"/>
        </w:rPr>
      </w:pPr>
    </w:p>
    <w:p w:rsidR="00377647" w:rsidRDefault="00377647" w:rsidP="00377647">
      <w:pPr>
        <w:snapToGrid w:val="0"/>
        <w:spacing w:line="300" w:lineRule="auto"/>
        <w:jc w:val="center"/>
        <w:rPr>
          <w:rFonts w:ascii="华康简标题宋" w:eastAsia="华康简标题宋" w:hint="eastAsia"/>
          <w:color w:val="000000"/>
          <w:sz w:val="36"/>
          <w:szCs w:val="36"/>
        </w:rPr>
      </w:pPr>
      <w:r w:rsidRPr="00FA5447">
        <w:rPr>
          <w:rFonts w:ascii="华康简标题宋" w:eastAsia="华康简标题宋" w:hint="eastAsia"/>
          <w:color w:val="000000"/>
          <w:sz w:val="36"/>
          <w:szCs w:val="36"/>
        </w:rPr>
        <w:t>学科分类与名称</w:t>
      </w:r>
    </w:p>
    <w:p w:rsidR="00377647" w:rsidRPr="00FA5447" w:rsidRDefault="00377647" w:rsidP="00377647">
      <w:pPr>
        <w:snapToGrid w:val="0"/>
        <w:jc w:val="center"/>
        <w:rPr>
          <w:rFonts w:ascii="华康简标题宋" w:eastAsia="华康简标题宋" w:hint="eastAsia"/>
          <w:color w:val="000000"/>
          <w:sz w:val="36"/>
          <w:szCs w:val="36"/>
        </w:rPr>
      </w:pPr>
    </w:p>
    <w:tbl>
      <w:tblPr>
        <w:tblW w:w="128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009"/>
        <w:gridCol w:w="10879"/>
      </w:tblGrid>
      <w:tr w:rsidR="00377647" w:rsidRPr="008C4C31" w:rsidTr="0084370D">
        <w:trPr>
          <w:trHeight w:val="732"/>
          <w:jc w:val="center"/>
        </w:trPr>
        <w:tc>
          <w:tcPr>
            <w:tcW w:w="2009" w:type="dxa"/>
            <w:tcBorders>
              <w:top w:val="single" w:sz="12" w:space="0" w:color="auto"/>
              <w:left w:val="single" w:sz="12" w:space="0" w:color="auto"/>
              <w:bottom w:val="single" w:sz="4" w:space="0" w:color="auto"/>
              <w:right w:val="single" w:sz="4" w:space="0" w:color="auto"/>
            </w:tcBorders>
            <w:vAlign w:val="center"/>
          </w:tcPr>
          <w:p w:rsidR="00377647" w:rsidRPr="00B75089" w:rsidRDefault="00377647" w:rsidP="0084370D">
            <w:pPr>
              <w:snapToGrid w:val="0"/>
              <w:jc w:val="center"/>
              <w:rPr>
                <w:rFonts w:ascii="黑体" w:eastAsia="黑体" w:hAnsi="黑体"/>
                <w:color w:val="000000"/>
                <w:sz w:val="23"/>
              </w:rPr>
            </w:pPr>
            <w:r w:rsidRPr="00B75089">
              <w:rPr>
                <w:rFonts w:ascii="黑体" w:eastAsia="黑体" w:hAnsi="黑体"/>
                <w:color w:val="000000"/>
                <w:sz w:val="23"/>
              </w:rPr>
              <w:t>自然科学</w:t>
            </w:r>
          </w:p>
        </w:tc>
        <w:tc>
          <w:tcPr>
            <w:tcW w:w="10879" w:type="dxa"/>
            <w:tcBorders>
              <w:top w:val="single" w:sz="12" w:space="0" w:color="auto"/>
              <w:left w:val="single" w:sz="4" w:space="0" w:color="auto"/>
              <w:bottom w:val="single" w:sz="4" w:space="0" w:color="auto"/>
              <w:right w:val="single" w:sz="12" w:space="0" w:color="auto"/>
            </w:tcBorders>
            <w:vAlign w:val="center"/>
          </w:tcPr>
          <w:p w:rsidR="00377647" w:rsidRPr="008C4C31" w:rsidRDefault="00377647" w:rsidP="0084370D">
            <w:pPr>
              <w:snapToGrid w:val="0"/>
              <w:rPr>
                <w:color w:val="000000"/>
              </w:rPr>
            </w:pPr>
            <w:r w:rsidRPr="008C4C31">
              <w:rPr>
                <w:color w:val="000000"/>
              </w:rPr>
              <w:t>数学；信息科学与系统科学；力学；物理学；化学；天文学；地球科学；生物学；地球科学；生物学</w:t>
            </w:r>
          </w:p>
        </w:tc>
      </w:tr>
      <w:tr w:rsidR="00377647" w:rsidRPr="008C4C31" w:rsidTr="0084370D">
        <w:trPr>
          <w:trHeight w:val="769"/>
          <w:jc w:val="center"/>
        </w:trPr>
        <w:tc>
          <w:tcPr>
            <w:tcW w:w="2009" w:type="dxa"/>
            <w:tcBorders>
              <w:top w:val="single" w:sz="4" w:space="0" w:color="auto"/>
              <w:left w:val="single" w:sz="12" w:space="0" w:color="auto"/>
              <w:bottom w:val="single" w:sz="4" w:space="0" w:color="auto"/>
              <w:right w:val="single" w:sz="4" w:space="0" w:color="auto"/>
            </w:tcBorders>
            <w:vAlign w:val="center"/>
          </w:tcPr>
          <w:p w:rsidR="00377647" w:rsidRPr="00B75089" w:rsidRDefault="00377647" w:rsidP="0084370D">
            <w:pPr>
              <w:snapToGrid w:val="0"/>
              <w:jc w:val="center"/>
              <w:rPr>
                <w:rFonts w:ascii="黑体" w:eastAsia="黑体" w:hAnsi="黑体"/>
                <w:color w:val="000000"/>
                <w:sz w:val="23"/>
              </w:rPr>
            </w:pPr>
            <w:r w:rsidRPr="00B75089">
              <w:rPr>
                <w:rFonts w:ascii="黑体" w:eastAsia="黑体" w:hAnsi="黑体"/>
                <w:color w:val="000000"/>
                <w:sz w:val="23"/>
              </w:rPr>
              <w:t>农业科学</w:t>
            </w:r>
          </w:p>
        </w:tc>
        <w:tc>
          <w:tcPr>
            <w:tcW w:w="10879" w:type="dxa"/>
            <w:tcBorders>
              <w:top w:val="single" w:sz="4" w:space="0" w:color="auto"/>
              <w:left w:val="single" w:sz="4" w:space="0" w:color="auto"/>
              <w:bottom w:val="single" w:sz="4" w:space="0" w:color="auto"/>
              <w:right w:val="single" w:sz="12" w:space="0" w:color="auto"/>
            </w:tcBorders>
            <w:vAlign w:val="center"/>
          </w:tcPr>
          <w:p w:rsidR="00377647" w:rsidRPr="008C4C31" w:rsidRDefault="00377647" w:rsidP="0084370D">
            <w:pPr>
              <w:tabs>
                <w:tab w:val="left" w:pos="600"/>
              </w:tabs>
              <w:snapToGrid w:val="0"/>
              <w:rPr>
                <w:color w:val="000000"/>
              </w:rPr>
            </w:pPr>
            <w:r w:rsidRPr="008C4C31">
              <w:rPr>
                <w:color w:val="000000"/>
              </w:rPr>
              <w:t>农学；林学；畜牧；兽医科学；水产学</w:t>
            </w:r>
          </w:p>
        </w:tc>
      </w:tr>
      <w:tr w:rsidR="00377647" w:rsidRPr="008C4C31" w:rsidTr="0084370D">
        <w:trPr>
          <w:trHeight w:val="732"/>
          <w:jc w:val="center"/>
        </w:trPr>
        <w:tc>
          <w:tcPr>
            <w:tcW w:w="2009" w:type="dxa"/>
            <w:tcBorders>
              <w:top w:val="single" w:sz="4" w:space="0" w:color="auto"/>
              <w:left w:val="single" w:sz="12" w:space="0" w:color="auto"/>
              <w:bottom w:val="single" w:sz="4" w:space="0" w:color="auto"/>
              <w:right w:val="single" w:sz="4" w:space="0" w:color="auto"/>
            </w:tcBorders>
            <w:vAlign w:val="center"/>
          </w:tcPr>
          <w:p w:rsidR="00377647" w:rsidRPr="00B75089" w:rsidRDefault="00377647" w:rsidP="0084370D">
            <w:pPr>
              <w:snapToGrid w:val="0"/>
              <w:jc w:val="center"/>
              <w:rPr>
                <w:rFonts w:ascii="黑体" w:eastAsia="黑体" w:hAnsi="黑体"/>
                <w:color w:val="000000"/>
                <w:sz w:val="23"/>
              </w:rPr>
            </w:pPr>
            <w:r w:rsidRPr="00B75089">
              <w:rPr>
                <w:rFonts w:ascii="黑体" w:eastAsia="黑体" w:hAnsi="黑体"/>
                <w:color w:val="000000"/>
                <w:sz w:val="23"/>
              </w:rPr>
              <w:t>医药科学</w:t>
            </w:r>
          </w:p>
        </w:tc>
        <w:tc>
          <w:tcPr>
            <w:tcW w:w="10879" w:type="dxa"/>
            <w:tcBorders>
              <w:top w:val="single" w:sz="4" w:space="0" w:color="auto"/>
              <w:left w:val="single" w:sz="4" w:space="0" w:color="auto"/>
              <w:bottom w:val="single" w:sz="4" w:space="0" w:color="auto"/>
              <w:right w:val="single" w:sz="12" w:space="0" w:color="auto"/>
            </w:tcBorders>
            <w:vAlign w:val="center"/>
          </w:tcPr>
          <w:p w:rsidR="00377647" w:rsidRPr="008C4C31" w:rsidRDefault="00377647" w:rsidP="0084370D">
            <w:pPr>
              <w:snapToGrid w:val="0"/>
              <w:rPr>
                <w:color w:val="000000"/>
              </w:rPr>
            </w:pPr>
            <w:r w:rsidRPr="008C4C31">
              <w:rPr>
                <w:color w:val="000000"/>
              </w:rPr>
              <w:t>基础医学；临床医学；预防医学与卫生学；军事医学与特种医学；药学；中医学与中药学</w:t>
            </w:r>
          </w:p>
        </w:tc>
      </w:tr>
      <w:tr w:rsidR="00377647" w:rsidRPr="008C4C31" w:rsidTr="0084370D">
        <w:trPr>
          <w:trHeight w:val="1561"/>
          <w:jc w:val="center"/>
        </w:trPr>
        <w:tc>
          <w:tcPr>
            <w:tcW w:w="2009" w:type="dxa"/>
            <w:tcBorders>
              <w:top w:val="single" w:sz="4" w:space="0" w:color="auto"/>
              <w:left w:val="single" w:sz="12" w:space="0" w:color="auto"/>
              <w:bottom w:val="single" w:sz="4" w:space="0" w:color="auto"/>
              <w:right w:val="single" w:sz="4" w:space="0" w:color="auto"/>
            </w:tcBorders>
            <w:vAlign w:val="center"/>
          </w:tcPr>
          <w:p w:rsidR="00377647" w:rsidRDefault="00377647" w:rsidP="0084370D">
            <w:pPr>
              <w:snapToGrid w:val="0"/>
              <w:jc w:val="center"/>
              <w:rPr>
                <w:rFonts w:ascii="黑体" w:eastAsia="黑体" w:hAnsi="黑体" w:hint="eastAsia"/>
                <w:color w:val="000000"/>
                <w:sz w:val="23"/>
              </w:rPr>
            </w:pPr>
            <w:r w:rsidRPr="00B75089">
              <w:rPr>
                <w:rFonts w:ascii="黑体" w:eastAsia="黑体" w:hAnsi="黑体"/>
                <w:color w:val="000000"/>
                <w:sz w:val="23"/>
              </w:rPr>
              <w:t>工程学与</w:t>
            </w:r>
          </w:p>
          <w:p w:rsidR="00377647" w:rsidRPr="00B75089" w:rsidRDefault="00377647" w:rsidP="0084370D">
            <w:pPr>
              <w:snapToGrid w:val="0"/>
              <w:jc w:val="center"/>
              <w:rPr>
                <w:rFonts w:ascii="黑体" w:eastAsia="黑体" w:hAnsi="黑体"/>
                <w:color w:val="000000"/>
                <w:sz w:val="23"/>
              </w:rPr>
            </w:pPr>
            <w:r w:rsidRPr="00B75089">
              <w:rPr>
                <w:rFonts w:ascii="黑体" w:eastAsia="黑体" w:hAnsi="黑体"/>
                <w:color w:val="000000"/>
                <w:sz w:val="23"/>
              </w:rPr>
              <w:t>技术科学</w:t>
            </w:r>
          </w:p>
        </w:tc>
        <w:tc>
          <w:tcPr>
            <w:tcW w:w="10879" w:type="dxa"/>
            <w:tcBorders>
              <w:top w:val="single" w:sz="4" w:space="0" w:color="auto"/>
              <w:left w:val="single" w:sz="4" w:space="0" w:color="auto"/>
              <w:bottom w:val="single" w:sz="4" w:space="0" w:color="auto"/>
              <w:right w:val="single" w:sz="12" w:space="0" w:color="auto"/>
            </w:tcBorders>
            <w:vAlign w:val="center"/>
          </w:tcPr>
          <w:p w:rsidR="00377647" w:rsidRPr="008C4C31" w:rsidRDefault="00377647" w:rsidP="0084370D">
            <w:pPr>
              <w:snapToGrid w:val="0"/>
              <w:rPr>
                <w:color w:val="000000"/>
              </w:rPr>
            </w:pPr>
            <w:r w:rsidRPr="008C4C31">
              <w:rPr>
                <w:color w:val="000000"/>
              </w:rPr>
              <w:t>工程与技术科学基础学科；测绘科学技术；材料科学；矿山工程技术；冶金工程技术；机械工程；动力与电气工程；能源科学技术；化学工程；纺织科学技术；食品科学技术；土木建筑工程；水利工程；交通运输工程；核科学技术；电子、通信与自动控制技术；计算机科学技术；航空；航天科学技术；环境科学技术；安全科学技术；管理学</w:t>
            </w:r>
          </w:p>
        </w:tc>
      </w:tr>
      <w:tr w:rsidR="00377647" w:rsidRPr="008C4C31" w:rsidTr="0084370D">
        <w:trPr>
          <w:trHeight w:val="1141"/>
          <w:jc w:val="center"/>
        </w:trPr>
        <w:tc>
          <w:tcPr>
            <w:tcW w:w="2009" w:type="dxa"/>
            <w:tcBorders>
              <w:top w:val="single" w:sz="4" w:space="0" w:color="auto"/>
              <w:left w:val="single" w:sz="12" w:space="0" w:color="auto"/>
              <w:bottom w:val="single" w:sz="12" w:space="0" w:color="auto"/>
              <w:right w:val="single" w:sz="4" w:space="0" w:color="auto"/>
            </w:tcBorders>
            <w:vAlign w:val="center"/>
          </w:tcPr>
          <w:p w:rsidR="00377647" w:rsidRPr="00B75089" w:rsidRDefault="00377647" w:rsidP="0084370D">
            <w:pPr>
              <w:snapToGrid w:val="0"/>
              <w:jc w:val="center"/>
              <w:rPr>
                <w:rFonts w:ascii="黑体" w:eastAsia="黑体" w:hAnsi="黑体"/>
                <w:color w:val="000000"/>
                <w:sz w:val="23"/>
              </w:rPr>
            </w:pPr>
            <w:r w:rsidRPr="00B75089">
              <w:rPr>
                <w:rFonts w:ascii="黑体" w:eastAsia="黑体" w:hAnsi="黑体"/>
                <w:color w:val="000000"/>
                <w:sz w:val="23"/>
              </w:rPr>
              <w:t>人文与社会科学</w:t>
            </w:r>
          </w:p>
        </w:tc>
        <w:tc>
          <w:tcPr>
            <w:tcW w:w="10879" w:type="dxa"/>
            <w:tcBorders>
              <w:top w:val="single" w:sz="4" w:space="0" w:color="auto"/>
              <w:left w:val="single" w:sz="4" w:space="0" w:color="auto"/>
              <w:bottom w:val="single" w:sz="12" w:space="0" w:color="auto"/>
              <w:right w:val="single" w:sz="12" w:space="0" w:color="auto"/>
            </w:tcBorders>
            <w:vAlign w:val="center"/>
          </w:tcPr>
          <w:p w:rsidR="00377647" w:rsidRPr="008C4C31" w:rsidRDefault="00377647" w:rsidP="0084370D">
            <w:pPr>
              <w:snapToGrid w:val="0"/>
              <w:rPr>
                <w:color w:val="000000"/>
              </w:rPr>
            </w:pPr>
            <w:r w:rsidRPr="008C4C31">
              <w:rPr>
                <w:color w:val="000000"/>
              </w:rPr>
              <w:t>马克思主义；哲学；宗教学；语言学；文学；艺术学；历史学；考古学；经济学；政治学；法学；军事学；社会学；民族学；新闻学与传播学；图书馆、情报与文献学；教育学；体育学；统计学</w:t>
            </w:r>
          </w:p>
        </w:tc>
      </w:tr>
    </w:tbl>
    <w:p w:rsidR="00377647" w:rsidRPr="00FA5447" w:rsidRDefault="00377647" w:rsidP="00377647">
      <w:pPr>
        <w:snapToGrid w:val="0"/>
        <w:rPr>
          <w:rFonts w:hint="eastAsia"/>
        </w:rPr>
      </w:pPr>
    </w:p>
    <w:p w:rsidR="00377647" w:rsidRDefault="00377647" w:rsidP="00377647">
      <w:pPr>
        <w:rPr>
          <w:rFonts w:hint="eastAsia"/>
        </w:rPr>
      </w:pPr>
    </w:p>
    <w:p w:rsidR="002F4712" w:rsidRPr="00377647" w:rsidRDefault="002F4712">
      <w:bookmarkStart w:id="0" w:name="_GoBack"/>
      <w:bookmarkEnd w:id="0"/>
    </w:p>
    <w:sectPr w:rsidR="002F4712" w:rsidRPr="00377647" w:rsidSect="00FA5447">
      <w:headerReference w:type="even" r:id="rId6"/>
      <w:headerReference w:type="default" r:id="rId7"/>
      <w:footerReference w:type="even" r:id="rId8"/>
      <w:footerReference w:type="default" r:id="rId9"/>
      <w:pgSz w:w="16838" w:h="11906" w:orient="landscape" w:code="9"/>
      <w:pgMar w:top="1644" w:right="1758" w:bottom="1418" w:left="1531"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B3" w:rsidRDefault="009223B3" w:rsidP="00377647">
      <w:r>
        <w:separator/>
      </w:r>
    </w:p>
  </w:endnote>
  <w:endnote w:type="continuationSeparator" w:id="0">
    <w:p w:rsidR="009223B3" w:rsidRDefault="009223B3" w:rsidP="003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8" w:rsidRDefault="009223B3" w:rsidP="001474B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8" w:rsidRPr="002B2B4B" w:rsidRDefault="009223B3" w:rsidP="00B75089">
    <w:pPr>
      <w:pStyle w:val="a5"/>
      <w:framePr w:wrap="around" w:vAnchor="text" w:hAnchor="page" w:x="556" w:y="131"/>
      <w:textDirection w:val="tbRl"/>
      <w:rPr>
        <w:rStyle w:val="a7"/>
        <w:sz w:val="28"/>
        <w:szCs w:val="28"/>
      </w:rPr>
    </w:pPr>
    <w:r w:rsidRPr="002B2B4B">
      <w:rPr>
        <w:rStyle w:val="a7"/>
        <w:sz w:val="28"/>
        <w:szCs w:val="28"/>
      </w:rPr>
      <w:fldChar w:fldCharType="begin"/>
    </w:r>
    <w:r w:rsidRPr="002B2B4B">
      <w:rPr>
        <w:rStyle w:val="a7"/>
        <w:sz w:val="28"/>
        <w:szCs w:val="28"/>
      </w:rPr>
      <w:instrText xml:space="preserve">PAGE  </w:instrText>
    </w:r>
    <w:r w:rsidRPr="002B2B4B">
      <w:rPr>
        <w:rStyle w:val="a7"/>
        <w:sz w:val="28"/>
        <w:szCs w:val="28"/>
      </w:rPr>
      <w:fldChar w:fldCharType="separate"/>
    </w:r>
    <w:r w:rsidR="00377647">
      <w:rPr>
        <w:rStyle w:val="a7"/>
        <w:noProof/>
        <w:sz w:val="28"/>
        <w:szCs w:val="28"/>
      </w:rPr>
      <w:t>- 1 -</w:t>
    </w:r>
    <w:r w:rsidRPr="002B2B4B">
      <w:rPr>
        <w:rStyle w:val="a7"/>
        <w:sz w:val="28"/>
        <w:szCs w:val="28"/>
      </w:rPr>
      <w:fldChar w:fldCharType="end"/>
    </w:r>
  </w:p>
  <w:p w:rsidR="00252948" w:rsidRDefault="009223B3" w:rsidP="001474B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B3" w:rsidRDefault="009223B3" w:rsidP="00377647">
      <w:r>
        <w:separator/>
      </w:r>
    </w:p>
  </w:footnote>
  <w:footnote w:type="continuationSeparator" w:id="0">
    <w:p w:rsidR="009223B3" w:rsidRDefault="009223B3" w:rsidP="0037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8" w:rsidRPr="00C141E1" w:rsidRDefault="009223B3" w:rsidP="00B75089">
    <w:pPr>
      <w:pStyle w:val="a5"/>
      <w:framePr w:wrap="around" w:vAnchor="text" w:hAnchor="page" w:x="646" w:y="-85"/>
      <w:textDirection w:val="tbRl"/>
      <w:rPr>
        <w:rStyle w:val="a7"/>
        <w:sz w:val="28"/>
        <w:szCs w:val="28"/>
      </w:rPr>
    </w:pPr>
    <w:r w:rsidRPr="00C141E1">
      <w:rPr>
        <w:rStyle w:val="a7"/>
        <w:sz w:val="28"/>
        <w:szCs w:val="28"/>
      </w:rPr>
      <w:fldChar w:fldCharType="begin"/>
    </w:r>
    <w:r w:rsidRPr="00C141E1">
      <w:rPr>
        <w:rStyle w:val="a7"/>
        <w:sz w:val="28"/>
        <w:szCs w:val="28"/>
      </w:rPr>
      <w:instrText xml:space="preserve">PAGE  </w:instrText>
    </w:r>
    <w:r w:rsidRPr="00C141E1">
      <w:rPr>
        <w:rStyle w:val="a7"/>
        <w:sz w:val="28"/>
        <w:szCs w:val="28"/>
      </w:rPr>
      <w:fldChar w:fldCharType="separate"/>
    </w:r>
    <w:r>
      <w:rPr>
        <w:rStyle w:val="a7"/>
        <w:noProof/>
        <w:sz w:val="28"/>
        <w:szCs w:val="28"/>
      </w:rPr>
      <w:t>- 2 -</w:t>
    </w:r>
    <w:r w:rsidRPr="00C141E1">
      <w:rPr>
        <w:rStyle w:val="a7"/>
        <w:sz w:val="28"/>
        <w:szCs w:val="28"/>
      </w:rPr>
      <w:fldChar w:fldCharType="end"/>
    </w:r>
  </w:p>
  <w:p w:rsidR="00252948" w:rsidRPr="00B75089" w:rsidRDefault="009223B3" w:rsidP="00B750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8" w:rsidRPr="00B75089" w:rsidRDefault="009223B3" w:rsidP="00B750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E8"/>
    <w:rsid w:val="002F4712"/>
    <w:rsid w:val="00377647"/>
    <w:rsid w:val="008B53E8"/>
    <w:rsid w:val="009223B3"/>
    <w:rsid w:val="00E9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C112E-4BEF-408A-A1CC-7D9BDFA0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6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77647"/>
    <w:rPr>
      <w:sz w:val="18"/>
      <w:szCs w:val="18"/>
    </w:rPr>
  </w:style>
  <w:style w:type="paragraph" w:styleId="a5">
    <w:name w:val="footer"/>
    <w:basedOn w:val="a"/>
    <w:link w:val="a6"/>
    <w:unhideWhenUsed/>
    <w:rsid w:val="003776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77647"/>
    <w:rPr>
      <w:sz w:val="18"/>
      <w:szCs w:val="18"/>
    </w:rPr>
  </w:style>
  <w:style w:type="character" w:styleId="a7">
    <w:name w:val="page number"/>
    <w:basedOn w:val="a0"/>
    <w:rsid w:val="0037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Application>Microsoft Office Word</Application>
  <DocSecurity>0</DocSecurity>
  <Lines>7</Lines>
  <Paragraphs>1</Paragraphs>
  <ScaleCrop>false</ScaleCrop>
  <Company>Microsoft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jsss</dc:creator>
  <cp:keywords/>
  <dc:description/>
  <cp:lastModifiedBy>jsss</cp:lastModifiedBy>
  <cp:revision>2</cp:revision>
  <dcterms:created xsi:type="dcterms:W3CDTF">2018-09-04T03:26:00Z</dcterms:created>
  <dcterms:modified xsi:type="dcterms:W3CDTF">2018-09-04T03:27:00Z</dcterms:modified>
</cp:coreProperties>
</file>